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5" w:type="dxa"/>
        <w:tblLayout w:type="fixed"/>
        <w:tblCellMar>
          <w:left w:w="15" w:type="dxa"/>
          <w:right w:w="15" w:type="dxa"/>
        </w:tblCellMar>
        <w:tblLook w:val="0000" w:firstRow="0" w:lastRow="0" w:firstColumn="0" w:lastColumn="0" w:noHBand="0" w:noVBand="0"/>
      </w:tblPr>
      <w:tblGrid>
        <w:gridCol w:w="142"/>
        <w:gridCol w:w="285"/>
        <w:gridCol w:w="711"/>
        <w:gridCol w:w="1422"/>
        <w:gridCol w:w="1422"/>
        <w:gridCol w:w="711"/>
        <w:gridCol w:w="427"/>
        <w:gridCol w:w="1280"/>
        <w:gridCol w:w="996"/>
        <w:gridCol w:w="2844"/>
        <w:gridCol w:w="569"/>
      </w:tblGrid>
      <w:tr w:rsidR="00B25E76" w14:paraId="50FC2634" w14:textId="77777777">
        <w:trPr>
          <w:trHeight w:hRule="exact" w:val="1538"/>
        </w:trPr>
        <w:tc>
          <w:tcPr>
            <w:tcW w:w="4693" w:type="dxa"/>
            <w:gridSpan w:val="6"/>
            <w:vMerge w:val="restart"/>
            <w:tcBorders>
              <w:top w:val="nil"/>
              <w:left w:val="nil"/>
              <w:bottom w:val="nil"/>
              <w:right w:val="nil"/>
            </w:tcBorders>
            <w:shd w:val="clear" w:color="auto" w:fill="FFFFFF"/>
          </w:tcPr>
          <w:p w14:paraId="492997DF" w14:textId="7150D390" w:rsidR="00B25E76" w:rsidRDefault="00B25E76">
            <w:pPr>
              <w:widowControl w:val="0"/>
              <w:autoSpaceDE w:val="0"/>
              <w:autoSpaceDN w:val="0"/>
              <w:adjustRightInd w:val="0"/>
              <w:spacing w:after="0" w:line="240" w:lineRule="auto"/>
              <w:rPr>
                <w:rFonts w:ascii="Tahoma" w:hAnsi="Tahoma" w:cs="Tahoma"/>
                <w:sz w:val="20"/>
                <w:szCs w:val="20"/>
              </w:rPr>
            </w:pPr>
          </w:p>
        </w:tc>
        <w:tc>
          <w:tcPr>
            <w:tcW w:w="5547" w:type="dxa"/>
            <w:gridSpan w:val="4"/>
            <w:tcBorders>
              <w:top w:val="nil"/>
              <w:left w:val="nil"/>
              <w:bottom w:val="nil"/>
              <w:right w:val="nil"/>
            </w:tcBorders>
            <w:shd w:val="clear" w:color="auto" w:fill="FFFFFF"/>
          </w:tcPr>
          <w:p w14:paraId="5BB434FB" w14:textId="77777777" w:rsidR="00B25E76" w:rsidRDefault="00B25E76">
            <w:pPr>
              <w:widowControl w:val="0"/>
              <w:autoSpaceDE w:val="0"/>
              <w:autoSpaceDN w:val="0"/>
              <w:adjustRightInd w:val="0"/>
              <w:spacing w:after="0" w:line="247" w:lineRule="exact"/>
              <w:ind w:left="30" w:right="30"/>
              <w:jc w:val="both"/>
              <w:rPr>
                <w:rFonts w:ascii="Times New Roman" w:hAnsi="Times New Roman"/>
                <w:color w:val="000000"/>
              </w:rPr>
            </w:pPr>
            <w:r>
              <w:rPr>
                <w:rFonts w:ascii="Times New Roman" w:hAnsi="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c>
          <w:tcPr>
            <w:tcW w:w="569" w:type="dxa"/>
            <w:vMerge w:val="restart"/>
            <w:tcBorders>
              <w:top w:val="nil"/>
              <w:left w:val="nil"/>
              <w:bottom w:val="nil"/>
              <w:right w:val="nil"/>
            </w:tcBorders>
            <w:shd w:val="clear" w:color="auto" w:fill="FFFFFF"/>
          </w:tcPr>
          <w:p w14:paraId="2B615B66" w14:textId="77777777" w:rsidR="00B25E76" w:rsidRDefault="00B25E76">
            <w:pPr>
              <w:widowControl w:val="0"/>
              <w:autoSpaceDE w:val="0"/>
              <w:autoSpaceDN w:val="0"/>
              <w:adjustRightInd w:val="0"/>
              <w:spacing w:after="0" w:line="240" w:lineRule="auto"/>
              <w:rPr>
                <w:rFonts w:ascii="Tahoma" w:hAnsi="Tahoma" w:cs="Tahoma"/>
                <w:sz w:val="20"/>
                <w:szCs w:val="20"/>
              </w:rPr>
            </w:pPr>
          </w:p>
        </w:tc>
      </w:tr>
      <w:tr w:rsidR="00B25E76" w14:paraId="536BCFF6" w14:textId="77777777">
        <w:trPr>
          <w:trHeight w:hRule="exact" w:val="140"/>
        </w:trPr>
        <w:tc>
          <w:tcPr>
            <w:tcW w:w="4693" w:type="dxa"/>
            <w:gridSpan w:val="6"/>
            <w:vMerge/>
            <w:tcBorders>
              <w:top w:val="nil"/>
              <w:left w:val="nil"/>
              <w:bottom w:val="nil"/>
              <w:right w:val="nil"/>
            </w:tcBorders>
          </w:tcPr>
          <w:p w14:paraId="74528409" w14:textId="77777777" w:rsidR="00B25E76" w:rsidRDefault="00B25E76">
            <w:pPr>
              <w:widowControl w:val="0"/>
              <w:autoSpaceDE w:val="0"/>
              <w:autoSpaceDN w:val="0"/>
              <w:adjustRightInd w:val="0"/>
              <w:spacing w:after="0" w:line="240" w:lineRule="auto"/>
              <w:rPr>
                <w:rFonts w:ascii="Tahoma" w:hAnsi="Tahoma" w:cs="Tahoma"/>
                <w:sz w:val="9"/>
                <w:szCs w:val="9"/>
              </w:rPr>
            </w:pPr>
          </w:p>
        </w:tc>
        <w:tc>
          <w:tcPr>
            <w:tcW w:w="5547" w:type="dxa"/>
            <w:gridSpan w:val="4"/>
            <w:tcBorders>
              <w:top w:val="nil"/>
              <w:left w:val="nil"/>
              <w:bottom w:val="nil"/>
              <w:right w:val="nil"/>
            </w:tcBorders>
            <w:shd w:val="clear" w:color="auto" w:fill="FFFFFF"/>
          </w:tcPr>
          <w:p w14:paraId="1CA043BC" w14:textId="77777777" w:rsidR="00B25E76" w:rsidRDefault="00B25E76">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14:paraId="4B533D84" w14:textId="77777777" w:rsidR="00B25E76" w:rsidRDefault="00B25E76">
            <w:pPr>
              <w:widowControl w:val="0"/>
              <w:autoSpaceDE w:val="0"/>
              <w:autoSpaceDN w:val="0"/>
              <w:adjustRightInd w:val="0"/>
              <w:spacing w:after="0" w:line="240" w:lineRule="auto"/>
              <w:rPr>
                <w:rFonts w:ascii="Tahoma" w:hAnsi="Tahoma" w:cs="Tahoma"/>
                <w:sz w:val="9"/>
                <w:szCs w:val="9"/>
              </w:rPr>
            </w:pPr>
          </w:p>
        </w:tc>
      </w:tr>
      <w:tr w:rsidR="00B25E76" w14:paraId="3A99678E" w14:textId="77777777">
        <w:trPr>
          <w:trHeight w:hRule="exact" w:val="589"/>
        </w:trPr>
        <w:tc>
          <w:tcPr>
            <w:tcW w:w="10240" w:type="dxa"/>
            <w:gridSpan w:val="10"/>
            <w:tcBorders>
              <w:top w:val="nil"/>
              <w:left w:val="nil"/>
              <w:bottom w:val="nil"/>
              <w:right w:val="nil"/>
            </w:tcBorders>
            <w:shd w:val="clear" w:color="auto" w:fill="FFFFFF"/>
          </w:tcPr>
          <w:p w14:paraId="6A15F67E" w14:textId="77777777" w:rsidR="00B25E76" w:rsidRDefault="00B25E76">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Частное учреждение образовательная организация высшего образования</w:t>
            </w:r>
            <w:r>
              <w:rPr>
                <w:rFonts w:ascii="Times New Roman" w:hAnsi="Times New Roman"/>
                <w:color w:val="000000"/>
                <w:sz w:val="24"/>
                <w:szCs w:val="24"/>
              </w:rPr>
              <w:br/>
              <w:t>«Омская гуманитарная академия»</w:t>
            </w:r>
          </w:p>
        </w:tc>
        <w:tc>
          <w:tcPr>
            <w:tcW w:w="569" w:type="dxa"/>
            <w:vMerge/>
            <w:tcBorders>
              <w:top w:val="nil"/>
              <w:left w:val="nil"/>
              <w:bottom w:val="nil"/>
              <w:right w:val="nil"/>
            </w:tcBorders>
          </w:tcPr>
          <w:p w14:paraId="679E2FB7" w14:textId="77777777" w:rsidR="00B25E76" w:rsidRDefault="00B25E76">
            <w:pPr>
              <w:widowControl w:val="0"/>
              <w:autoSpaceDE w:val="0"/>
              <w:autoSpaceDN w:val="0"/>
              <w:adjustRightInd w:val="0"/>
              <w:spacing w:after="0" w:line="240" w:lineRule="auto"/>
              <w:jc w:val="center"/>
              <w:rPr>
                <w:rFonts w:ascii="Tahoma" w:hAnsi="Tahoma" w:cs="Tahoma"/>
                <w:sz w:val="20"/>
                <w:szCs w:val="20"/>
              </w:rPr>
            </w:pPr>
          </w:p>
        </w:tc>
      </w:tr>
      <w:tr w:rsidR="00B25E76" w14:paraId="322D90BA" w14:textId="77777777">
        <w:trPr>
          <w:trHeight w:hRule="exact" w:val="317"/>
        </w:trPr>
        <w:tc>
          <w:tcPr>
            <w:tcW w:w="10240" w:type="dxa"/>
            <w:gridSpan w:val="10"/>
            <w:tcBorders>
              <w:top w:val="nil"/>
              <w:left w:val="nil"/>
              <w:bottom w:val="nil"/>
              <w:right w:val="nil"/>
            </w:tcBorders>
            <w:shd w:val="clear" w:color="auto" w:fill="FFFFFF"/>
          </w:tcPr>
          <w:p w14:paraId="2A2697E4" w14:textId="77777777" w:rsidR="00B25E76" w:rsidRDefault="00B25E76">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Кафедра "Педагогики, психологии и социальной работы"</w:t>
            </w:r>
          </w:p>
        </w:tc>
        <w:tc>
          <w:tcPr>
            <w:tcW w:w="569" w:type="dxa"/>
            <w:vMerge/>
            <w:tcBorders>
              <w:top w:val="nil"/>
              <w:left w:val="nil"/>
              <w:bottom w:val="nil"/>
              <w:right w:val="nil"/>
            </w:tcBorders>
          </w:tcPr>
          <w:p w14:paraId="259DCF7C" w14:textId="77777777" w:rsidR="00B25E76" w:rsidRDefault="00B25E76">
            <w:pPr>
              <w:widowControl w:val="0"/>
              <w:autoSpaceDE w:val="0"/>
              <w:autoSpaceDN w:val="0"/>
              <w:adjustRightInd w:val="0"/>
              <w:spacing w:after="0" w:line="240" w:lineRule="auto"/>
              <w:jc w:val="center"/>
              <w:rPr>
                <w:rFonts w:ascii="Tahoma" w:hAnsi="Tahoma" w:cs="Tahoma"/>
                <w:sz w:val="20"/>
                <w:szCs w:val="20"/>
              </w:rPr>
            </w:pPr>
          </w:p>
        </w:tc>
      </w:tr>
      <w:tr w:rsidR="00B25E76" w14:paraId="165FFE9A" w14:textId="77777777">
        <w:trPr>
          <w:trHeight w:hRule="exact" w:val="213"/>
        </w:trPr>
        <w:tc>
          <w:tcPr>
            <w:tcW w:w="10240" w:type="dxa"/>
            <w:gridSpan w:val="10"/>
            <w:tcBorders>
              <w:top w:val="nil"/>
              <w:left w:val="nil"/>
              <w:bottom w:val="nil"/>
              <w:right w:val="nil"/>
            </w:tcBorders>
            <w:shd w:val="clear" w:color="auto" w:fill="FFFFFF"/>
          </w:tcPr>
          <w:p w14:paraId="191610C1" w14:textId="77777777" w:rsidR="00B25E76" w:rsidRDefault="00B25E76">
            <w:pPr>
              <w:widowControl w:val="0"/>
              <w:autoSpaceDE w:val="0"/>
              <w:autoSpaceDN w:val="0"/>
              <w:adjustRightInd w:val="0"/>
              <w:spacing w:after="0" w:line="240" w:lineRule="auto"/>
              <w:rPr>
                <w:rFonts w:ascii="Tahoma" w:hAnsi="Tahoma" w:cs="Tahoma"/>
                <w:sz w:val="14"/>
                <w:szCs w:val="14"/>
              </w:rPr>
            </w:pPr>
          </w:p>
        </w:tc>
        <w:tc>
          <w:tcPr>
            <w:tcW w:w="569" w:type="dxa"/>
            <w:vMerge/>
            <w:tcBorders>
              <w:top w:val="nil"/>
              <w:left w:val="nil"/>
              <w:bottom w:val="nil"/>
              <w:right w:val="nil"/>
            </w:tcBorders>
          </w:tcPr>
          <w:p w14:paraId="7E8D8624" w14:textId="77777777" w:rsidR="00B25E76" w:rsidRDefault="00B25E76">
            <w:pPr>
              <w:widowControl w:val="0"/>
              <w:autoSpaceDE w:val="0"/>
              <w:autoSpaceDN w:val="0"/>
              <w:adjustRightInd w:val="0"/>
              <w:spacing w:after="0" w:line="240" w:lineRule="auto"/>
              <w:rPr>
                <w:rFonts w:ascii="Tahoma" w:hAnsi="Tahoma" w:cs="Tahoma"/>
                <w:sz w:val="14"/>
                <w:szCs w:val="14"/>
              </w:rPr>
            </w:pPr>
          </w:p>
        </w:tc>
      </w:tr>
      <w:tr w:rsidR="00B25E76" w14:paraId="376FE295" w14:textId="77777777">
        <w:trPr>
          <w:trHeight w:hRule="exact" w:val="280"/>
        </w:trPr>
        <w:tc>
          <w:tcPr>
            <w:tcW w:w="6400" w:type="dxa"/>
            <w:gridSpan w:val="8"/>
            <w:vMerge w:val="restart"/>
            <w:tcBorders>
              <w:top w:val="nil"/>
              <w:left w:val="nil"/>
              <w:bottom w:val="nil"/>
              <w:right w:val="nil"/>
            </w:tcBorders>
            <w:shd w:val="clear" w:color="auto" w:fill="FFFFFF"/>
          </w:tcPr>
          <w:p w14:paraId="7BB72698" w14:textId="77777777" w:rsidR="00B25E76" w:rsidRDefault="00B25E76">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14:paraId="3C508E74" w14:textId="77777777" w:rsidR="00B25E76" w:rsidRDefault="00B25E76">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УТВЕРЖДАЮ</w:t>
            </w:r>
          </w:p>
        </w:tc>
        <w:tc>
          <w:tcPr>
            <w:tcW w:w="569" w:type="dxa"/>
            <w:vMerge/>
            <w:tcBorders>
              <w:top w:val="nil"/>
              <w:left w:val="nil"/>
              <w:bottom w:val="nil"/>
              <w:right w:val="nil"/>
            </w:tcBorders>
          </w:tcPr>
          <w:p w14:paraId="7975CE15" w14:textId="77777777" w:rsidR="00B25E76" w:rsidRDefault="00B25E76">
            <w:pPr>
              <w:widowControl w:val="0"/>
              <w:autoSpaceDE w:val="0"/>
              <w:autoSpaceDN w:val="0"/>
              <w:adjustRightInd w:val="0"/>
              <w:spacing w:after="0" w:line="240" w:lineRule="auto"/>
              <w:jc w:val="center"/>
              <w:rPr>
                <w:rFonts w:ascii="Tahoma" w:hAnsi="Tahoma" w:cs="Tahoma"/>
                <w:sz w:val="18"/>
                <w:szCs w:val="18"/>
              </w:rPr>
            </w:pPr>
          </w:p>
        </w:tc>
      </w:tr>
      <w:tr w:rsidR="00B25E76" w14:paraId="1B10B7B9" w14:textId="77777777">
        <w:trPr>
          <w:trHeight w:hRule="exact" w:val="979"/>
        </w:trPr>
        <w:tc>
          <w:tcPr>
            <w:tcW w:w="6400" w:type="dxa"/>
            <w:gridSpan w:val="8"/>
            <w:vMerge/>
            <w:tcBorders>
              <w:top w:val="nil"/>
              <w:left w:val="nil"/>
              <w:bottom w:val="nil"/>
              <w:right w:val="nil"/>
            </w:tcBorders>
          </w:tcPr>
          <w:p w14:paraId="5A5437C8"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3840" w:type="dxa"/>
            <w:gridSpan w:val="2"/>
            <w:tcBorders>
              <w:top w:val="nil"/>
              <w:left w:val="nil"/>
              <w:bottom w:val="nil"/>
              <w:right w:val="nil"/>
            </w:tcBorders>
            <w:shd w:val="clear" w:color="auto" w:fill="FFFFFF"/>
          </w:tcPr>
          <w:p w14:paraId="6BECE2B3" w14:textId="77777777" w:rsidR="00B25E76" w:rsidRDefault="00B25E76">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Ректор, д.фил.н., профессор</w:t>
            </w:r>
            <w:r>
              <w:rPr>
                <w:rFonts w:ascii="Times New Roman" w:hAnsi="Times New Roman"/>
                <w:color w:val="000000"/>
                <w:sz w:val="24"/>
                <w:szCs w:val="24"/>
              </w:rPr>
              <w:br/>
            </w:r>
            <w:r>
              <w:rPr>
                <w:rFonts w:ascii="Times New Roman" w:hAnsi="Times New Roman"/>
                <w:color w:val="000000"/>
                <w:sz w:val="24"/>
                <w:szCs w:val="24"/>
              </w:rPr>
              <w:br/>
              <w:t>______________А.Э. Еремеев</w:t>
            </w:r>
          </w:p>
        </w:tc>
        <w:tc>
          <w:tcPr>
            <w:tcW w:w="569" w:type="dxa"/>
            <w:vMerge/>
            <w:tcBorders>
              <w:top w:val="nil"/>
              <w:left w:val="nil"/>
              <w:bottom w:val="nil"/>
              <w:right w:val="nil"/>
            </w:tcBorders>
          </w:tcPr>
          <w:p w14:paraId="79C1CE35" w14:textId="77777777" w:rsidR="00B25E76" w:rsidRDefault="00B25E76">
            <w:pPr>
              <w:widowControl w:val="0"/>
              <w:autoSpaceDE w:val="0"/>
              <w:autoSpaceDN w:val="0"/>
              <w:adjustRightInd w:val="0"/>
              <w:spacing w:after="0" w:line="240" w:lineRule="auto"/>
              <w:jc w:val="center"/>
              <w:rPr>
                <w:rFonts w:ascii="Tahoma" w:hAnsi="Tahoma" w:cs="Tahoma"/>
                <w:sz w:val="20"/>
                <w:szCs w:val="20"/>
              </w:rPr>
            </w:pPr>
          </w:p>
        </w:tc>
      </w:tr>
      <w:tr w:rsidR="00B25E76" w14:paraId="2DC2DCEF" w14:textId="77777777">
        <w:trPr>
          <w:trHeight w:hRule="exact" w:val="280"/>
        </w:trPr>
        <w:tc>
          <w:tcPr>
            <w:tcW w:w="6400" w:type="dxa"/>
            <w:gridSpan w:val="8"/>
            <w:vMerge/>
            <w:tcBorders>
              <w:top w:val="nil"/>
              <w:left w:val="nil"/>
              <w:bottom w:val="nil"/>
              <w:right w:val="nil"/>
            </w:tcBorders>
          </w:tcPr>
          <w:p w14:paraId="6B650068" w14:textId="77777777" w:rsidR="00B25E76" w:rsidRDefault="00B25E76">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14:paraId="1CCD8B92" w14:textId="77777777" w:rsidR="00B25E76" w:rsidRDefault="00B25E76">
            <w:pPr>
              <w:widowControl w:val="0"/>
              <w:autoSpaceDE w:val="0"/>
              <w:autoSpaceDN w:val="0"/>
              <w:adjustRightInd w:val="0"/>
              <w:spacing w:after="0" w:line="276" w:lineRule="exact"/>
              <w:ind w:left="30" w:right="30"/>
              <w:jc w:val="right"/>
              <w:rPr>
                <w:rFonts w:ascii="Times New Roman" w:hAnsi="Times New Roman"/>
                <w:color w:val="000000"/>
                <w:sz w:val="24"/>
                <w:szCs w:val="24"/>
              </w:rPr>
            </w:pPr>
            <w:r>
              <w:rPr>
                <w:rFonts w:ascii="Times New Roman" w:hAnsi="Times New Roman"/>
                <w:color w:val="000000"/>
                <w:sz w:val="24"/>
                <w:szCs w:val="24"/>
              </w:rPr>
              <w:t>30.08.2021 г.</w:t>
            </w:r>
          </w:p>
        </w:tc>
        <w:tc>
          <w:tcPr>
            <w:tcW w:w="569" w:type="dxa"/>
            <w:vMerge/>
            <w:tcBorders>
              <w:top w:val="nil"/>
              <w:left w:val="nil"/>
              <w:bottom w:val="nil"/>
              <w:right w:val="nil"/>
            </w:tcBorders>
          </w:tcPr>
          <w:p w14:paraId="14702833" w14:textId="77777777" w:rsidR="00B25E76" w:rsidRDefault="00B25E76">
            <w:pPr>
              <w:widowControl w:val="0"/>
              <w:autoSpaceDE w:val="0"/>
              <w:autoSpaceDN w:val="0"/>
              <w:adjustRightInd w:val="0"/>
              <w:spacing w:after="0" w:line="240" w:lineRule="auto"/>
              <w:jc w:val="right"/>
              <w:rPr>
                <w:rFonts w:ascii="Tahoma" w:hAnsi="Tahoma" w:cs="Tahoma"/>
                <w:sz w:val="18"/>
                <w:szCs w:val="18"/>
              </w:rPr>
            </w:pPr>
          </w:p>
        </w:tc>
      </w:tr>
      <w:tr w:rsidR="00B25E76" w14:paraId="6D6B1862" w14:textId="77777777">
        <w:trPr>
          <w:trHeight w:hRule="exact" w:val="280"/>
        </w:trPr>
        <w:tc>
          <w:tcPr>
            <w:tcW w:w="6400" w:type="dxa"/>
            <w:gridSpan w:val="8"/>
            <w:vMerge/>
            <w:tcBorders>
              <w:top w:val="nil"/>
              <w:left w:val="nil"/>
              <w:bottom w:val="nil"/>
              <w:right w:val="nil"/>
            </w:tcBorders>
          </w:tcPr>
          <w:p w14:paraId="27A27D57" w14:textId="77777777" w:rsidR="00B25E76" w:rsidRDefault="00B25E76">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14:paraId="1FAF3525" w14:textId="77777777" w:rsidR="00B25E76" w:rsidRDefault="00B25E76">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14:paraId="1F968B4F" w14:textId="77777777" w:rsidR="00B25E76" w:rsidRDefault="00B25E76">
            <w:pPr>
              <w:widowControl w:val="0"/>
              <w:autoSpaceDE w:val="0"/>
              <w:autoSpaceDN w:val="0"/>
              <w:adjustRightInd w:val="0"/>
              <w:spacing w:after="0" w:line="240" w:lineRule="auto"/>
              <w:rPr>
                <w:rFonts w:ascii="Tahoma" w:hAnsi="Tahoma" w:cs="Tahoma"/>
                <w:sz w:val="18"/>
                <w:szCs w:val="18"/>
              </w:rPr>
            </w:pPr>
          </w:p>
        </w:tc>
      </w:tr>
      <w:tr w:rsidR="00B25E76" w14:paraId="620D0A82" w14:textId="77777777">
        <w:trPr>
          <w:trHeight w:hRule="exact" w:val="420"/>
        </w:trPr>
        <w:tc>
          <w:tcPr>
            <w:tcW w:w="10240" w:type="dxa"/>
            <w:gridSpan w:val="10"/>
            <w:tcBorders>
              <w:top w:val="nil"/>
              <w:left w:val="nil"/>
              <w:bottom w:val="nil"/>
              <w:right w:val="nil"/>
            </w:tcBorders>
            <w:shd w:val="clear" w:color="auto" w:fill="FFFFFF"/>
          </w:tcPr>
          <w:p w14:paraId="40935AC4" w14:textId="77777777" w:rsidR="00B25E76" w:rsidRDefault="00B25E76">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РАБОЧАЯ ПРОГРАММА ДИСЦИПЛИНЫ</w:t>
            </w:r>
          </w:p>
        </w:tc>
        <w:tc>
          <w:tcPr>
            <w:tcW w:w="569" w:type="dxa"/>
            <w:vMerge/>
            <w:tcBorders>
              <w:top w:val="nil"/>
              <w:left w:val="nil"/>
              <w:bottom w:val="nil"/>
              <w:right w:val="nil"/>
            </w:tcBorders>
          </w:tcPr>
          <w:p w14:paraId="700DF215" w14:textId="77777777" w:rsidR="00B25E76" w:rsidRDefault="00B25E76">
            <w:pPr>
              <w:widowControl w:val="0"/>
              <w:autoSpaceDE w:val="0"/>
              <w:autoSpaceDN w:val="0"/>
              <w:adjustRightInd w:val="0"/>
              <w:spacing w:after="0" w:line="240" w:lineRule="auto"/>
              <w:jc w:val="center"/>
              <w:rPr>
                <w:rFonts w:ascii="Tahoma" w:hAnsi="Tahoma" w:cs="Tahoma"/>
                <w:sz w:val="20"/>
                <w:szCs w:val="20"/>
              </w:rPr>
            </w:pPr>
          </w:p>
        </w:tc>
      </w:tr>
      <w:tr w:rsidR="00B25E76" w14:paraId="7E7D7AD6" w14:textId="77777777">
        <w:trPr>
          <w:trHeight w:hRule="exact" w:val="1870"/>
        </w:trPr>
        <w:tc>
          <w:tcPr>
            <w:tcW w:w="2560" w:type="dxa"/>
            <w:gridSpan w:val="4"/>
            <w:tcBorders>
              <w:top w:val="nil"/>
              <w:left w:val="nil"/>
              <w:bottom w:val="nil"/>
              <w:right w:val="nil"/>
            </w:tcBorders>
            <w:shd w:val="clear" w:color="auto" w:fill="FFFFFF"/>
          </w:tcPr>
          <w:p w14:paraId="2959193C"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4836" w:type="dxa"/>
            <w:gridSpan w:val="5"/>
            <w:tcBorders>
              <w:top w:val="nil"/>
              <w:left w:val="nil"/>
              <w:bottom w:val="nil"/>
              <w:right w:val="nil"/>
            </w:tcBorders>
            <w:shd w:val="clear" w:color="auto" w:fill="FFFFFF"/>
          </w:tcPr>
          <w:p w14:paraId="5A29DDE0" w14:textId="77777777" w:rsidR="00B25E76" w:rsidRDefault="00B25E76">
            <w:pPr>
              <w:widowControl w:val="0"/>
              <w:autoSpaceDE w:val="0"/>
              <w:autoSpaceDN w:val="0"/>
              <w:adjustRightInd w:val="0"/>
              <w:spacing w:after="0" w:line="363" w:lineRule="exact"/>
              <w:ind w:left="30" w:right="30"/>
              <w:jc w:val="center"/>
              <w:rPr>
                <w:rFonts w:ascii="Times New Roman" w:hAnsi="Times New Roman"/>
                <w:color w:val="000000"/>
                <w:sz w:val="32"/>
                <w:szCs w:val="32"/>
              </w:rPr>
            </w:pPr>
            <w:r>
              <w:rPr>
                <w:rFonts w:ascii="Times New Roman" w:hAnsi="Times New Roman"/>
                <w:color w:val="000000"/>
                <w:sz w:val="32"/>
                <w:szCs w:val="32"/>
              </w:rPr>
              <w:t>Организация добровольческой (волонтерской) деятельности и взаимодействие с социально ориентированными НКО</w:t>
            </w:r>
            <w:r>
              <w:rPr>
                <w:rFonts w:ascii="Times New Roman" w:hAnsi="Times New Roman"/>
                <w:color w:val="000000"/>
                <w:sz w:val="32"/>
                <w:szCs w:val="32"/>
              </w:rPr>
              <w:br/>
              <w:t>ФТД.04</w:t>
            </w:r>
          </w:p>
        </w:tc>
        <w:tc>
          <w:tcPr>
            <w:tcW w:w="2844" w:type="dxa"/>
            <w:tcBorders>
              <w:top w:val="nil"/>
              <w:left w:val="nil"/>
              <w:bottom w:val="nil"/>
              <w:right w:val="nil"/>
            </w:tcBorders>
            <w:shd w:val="clear" w:color="auto" w:fill="FFFFFF"/>
          </w:tcPr>
          <w:p w14:paraId="1331B45E"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14:paraId="74E13364" w14:textId="77777777" w:rsidR="00B25E76" w:rsidRDefault="00B25E76">
            <w:pPr>
              <w:widowControl w:val="0"/>
              <w:autoSpaceDE w:val="0"/>
              <w:autoSpaceDN w:val="0"/>
              <w:adjustRightInd w:val="0"/>
              <w:spacing w:after="0" w:line="240" w:lineRule="auto"/>
              <w:rPr>
                <w:rFonts w:ascii="Tahoma" w:hAnsi="Tahoma" w:cs="Tahoma"/>
                <w:sz w:val="20"/>
                <w:szCs w:val="20"/>
              </w:rPr>
            </w:pPr>
          </w:p>
        </w:tc>
      </w:tr>
      <w:tr w:rsidR="00B25E76" w14:paraId="162FFF80" w14:textId="77777777">
        <w:trPr>
          <w:trHeight w:hRule="exact" w:val="280"/>
        </w:trPr>
        <w:tc>
          <w:tcPr>
            <w:tcW w:w="10240" w:type="dxa"/>
            <w:gridSpan w:val="10"/>
            <w:tcBorders>
              <w:top w:val="nil"/>
              <w:left w:val="nil"/>
              <w:bottom w:val="nil"/>
              <w:right w:val="nil"/>
            </w:tcBorders>
            <w:shd w:val="clear" w:color="auto" w:fill="FFFFFF"/>
          </w:tcPr>
          <w:p w14:paraId="2EDE5928" w14:textId="77777777" w:rsidR="00B25E76" w:rsidRDefault="00B25E76">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по программе бакалавриата</w:t>
            </w:r>
          </w:p>
        </w:tc>
        <w:tc>
          <w:tcPr>
            <w:tcW w:w="569" w:type="dxa"/>
            <w:vMerge/>
            <w:tcBorders>
              <w:top w:val="nil"/>
              <w:left w:val="nil"/>
              <w:bottom w:val="nil"/>
              <w:right w:val="nil"/>
            </w:tcBorders>
          </w:tcPr>
          <w:p w14:paraId="230F1F49" w14:textId="77777777" w:rsidR="00B25E76" w:rsidRDefault="00B25E76">
            <w:pPr>
              <w:widowControl w:val="0"/>
              <w:autoSpaceDE w:val="0"/>
              <w:autoSpaceDN w:val="0"/>
              <w:adjustRightInd w:val="0"/>
              <w:spacing w:after="0" w:line="240" w:lineRule="auto"/>
              <w:jc w:val="center"/>
              <w:rPr>
                <w:rFonts w:ascii="Tahoma" w:hAnsi="Tahoma" w:cs="Tahoma"/>
                <w:sz w:val="18"/>
                <w:szCs w:val="18"/>
              </w:rPr>
            </w:pPr>
          </w:p>
        </w:tc>
      </w:tr>
      <w:tr w:rsidR="00B25E76" w14:paraId="4233978B" w14:textId="77777777">
        <w:trPr>
          <w:trHeight w:hRule="exact" w:val="1406"/>
        </w:trPr>
        <w:tc>
          <w:tcPr>
            <w:tcW w:w="427" w:type="dxa"/>
            <w:gridSpan w:val="2"/>
            <w:tcBorders>
              <w:top w:val="nil"/>
              <w:left w:val="nil"/>
              <w:bottom w:val="nil"/>
              <w:right w:val="nil"/>
            </w:tcBorders>
            <w:shd w:val="clear" w:color="auto" w:fill="FFFFFF"/>
          </w:tcPr>
          <w:p w14:paraId="4A698C05"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9813" w:type="dxa"/>
            <w:gridSpan w:val="8"/>
            <w:tcBorders>
              <w:top w:val="nil"/>
              <w:left w:val="nil"/>
              <w:bottom w:val="nil"/>
              <w:right w:val="nil"/>
            </w:tcBorders>
            <w:shd w:val="clear" w:color="auto" w:fill="FFFFFF"/>
          </w:tcPr>
          <w:p w14:paraId="4E2D7056" w14:textId="77777777" w:rsidR="00B25E76" w:rsidRDefault="00B25E76">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Направление подготовки: 09.03.03 Прикладная информатика (высшее образование - бакалавриат)</w:t>
            </w:r>
            <w:r>
              <w:rPr>
                <w:rFonts w:ascii="Times New Roman" w:hAnsi="Times New Roman"/>
                <w:color w:val="000000"/>
                <w:sz w:val="24"/>
                <w:szCs w:val="24"/>
              </w:rPr>
              <w:br/>
              <w:t>Направленность (профиль) программы: «Проектирование, разработка, внедрение и эксплуатация информационных систем»</w:t>
            </w:r>
            <w:r>
              <w:rPr>
                <w:rFonts w:ascii="Times New Roman" w:hAnsi="Times New Roman"/>
                <w:color w:val="000000"/>
                <w:sz w:val="24"/>
                <w:szCs w:val="24"/>
              </w:rPr>
              <w:br/>
              <w:t xml:space="preserve">Области профессиональной деятельности и (или) сферы профессиональной деятельности. </w:t>
            </w:r>
          </w:p>
        </w:tc>
        <w:tc>
          <w:tcPr>
            <w:tcW w:w="569" w:type="dxa"/>
            <w:vMerge/>
            <w:tcBorders>
              <w:top w:val="nil"/>
              <w:left w:val="nil"/>
              <w:bottom w:val="nil"/>
              <w:right w:val="nil"/>
            </w:tcBorders>
          </w:tcPr>
          <w:p w14:paraId="403B68E3" w14:textId="77777777" w:rsidR="00B25E76" w:rsidRDefault="00B25E76">
            <w:pPr>
              <w:widowControl w:val="0"/>
              <w:autoSpaceDE w:val="0"/>
              <w:autoSpaceDN w:val="0"/>
              <w:adjustRightInd w:val="0"/>
              <w:spacing w:after="0" w:line="240" w:lineRule="auto"/>
              <w:jc w:val="center"/>
              <w:rPr>
                <w:rFonts w:ascii="Tahoma" w:hAnsi="Tahoma" w:cs="Tahoma"/>
                <w:sz w:val="20"/>
                <w:szCs w:val="20"/>
              </w:rPr>
            </w:pPr>
          </w:p>
        </w:tc>
      </w:tr>
      <w:tr w:rsidR="00B25E76" w14:paraId="2BACB32E" w14:textId="77777777">
        <w:trPr>
          <w:trHeight w:hRule="exact" w:val="839"/>
        </w:trPr>
        <w:tc>
          <w:tcPr>
            <w:tcW w:w="10240" w:type="dxa"/>
            <w:gridSpan w:val="10"/>
            <w:tcBorders>
              <w:top w:val="nil"/>
              <w:left w:val="nil"/>
              <w:bottom w:val="nil"/>
              <w:right w:val="nil"/>
            </w:tcBorders>
            <w:shd w:val="clear" w:color="auto" w:fill="FFFFFF"/>
          </w:tcPr>
          <w:p w14:paraId="5049897C" w14:textId="77777777" w:rsidR="00B25E76" w:rsidRDefault="00B25E76">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Области профессиональной деятельности. 06.СВЯЗЬ, ИНФОРМАЦИОННЫЕ И КОММУНИКАЦИОННЫЕ ТЕХНОЛОГИИ.</w:t>
            </w:r>
          </w:p>
        </w:tc>
        <w:tc>
          <w:tcPr>
            <w:tcW w:w="569" w:type="dxa"/>
            <w:vMerge/>
            <w:tcBorders>
              <w:top w:val="nil"/>
              <w:left w:val="nil"/>
              <w:bottom w:val="nil"/>
              <w:right w:val="nil"/>
            </w:tcBorders>
          </w:tcPr>
          <w:p w14:paraId="302C39A8" w14:textId="77777777" w:rsidR="00B25E76" w:rsidRDefault="00B25E76">
            <w:pPr>
              <w:widowControl w:val="0"/>
              <w:autoSpaceDE w:val="0"/>
              <w:autoSpaceDN w:val="0"/>
              <w:adjustRightInd w:val="0"/>
              <w:spacing w:after="0" w:line="240" w:lineRule="auto"/>
              <w:jc w:val="center"/>
              <w:rPr>
                <w:rFonts w:ascii="Tahoma" w:hAnsi="Tahoma" w:cs="Tahoma"/>
                <w:sz w:val="20"/>
                <w:szCs w:val="20"/>
              </w:rPr>
            </w:pPr>
          </w:p>
        </w:tc>
      </w:tr>
      <w:tr w:rsidR="00B25E76" w14:paraId="1A6ED1F5" w14:textId="77777777">
        <w:trPr>
          <w:trHeight w:hRule="exact" w:val="280"/>
        </w:trPr>
        <w:tc>
          <w:tcPr>
            <w:tcW w:w="3982" w:type="dxa"/>
            <w:gridSpan w:val="5"/>
            <w:tcBorders>
              <w:top w:val="nil"/>
              <w:left w:val="nil"/>
              <w:bottom w:val="nil"/>
              <w:right w:val="nil"/>
            </w:tcBorders>
            <w:shd w:val="clear" w:color="auto" w:fill="FFFFFF"/>
          </w:tcPr>
          <w:p w14:paraId="1B62BAB0" w14:textId="77777777" w:rsidR="00B25E76" w:rsidRDefault="00B25E76">
            <w:pPr>
              <w:widowControl w:val="0"/>
              <w:autoSpaceDE w:val="0"/>
              <w:autoSpaceDN w:val="0"/>
              <w:adjustRightInd w:val="0"/>
              <w:spacing w:after="0"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Профессиональные стандарты:</w:t>
            </w:r>
          </w:p>
        </w:tc>
        <w:tc>
          <w:tcPr>
            <w:tcW w:w="6258" w:type="dxa"/>
            <w:gridSpan w:val="5"/>
            <w:vMerge w:val="restart"/>
            <w:tcBorders>
              <w:top w:val="nil"/>
              <w:left w:val="nil"/>
              <w:bottom w:val="nil"/>
              <w:right w:val="nil"/>
            </w:tcBorders>
            <w:shd w:val="clear" w:color="auto" w:fill="FFFFFF"/>
          </w:tcPr>
          <w:p w14:paraId="35A0B6A6" w14:textId="77777777" w:rsidR="00B25E76" w:rsidRDefault="00B25E76">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14:paraId="718BC76F" w14:textId="77777777" w:rsidR="00B25E76" w:rsidRDefault="00B25E76">
            <w:pPr>
              <w:widowControl w:val="0"/>
              <w:autoSpaceDE w:val="0"/>
              <w:autoSpaceDN w:val="0"/>
              <w:adjustRightInd w:val="0"/>
              <w:spacing w:after="0" w:line="240" w:lineRule="auto"/>
              <w:rPr>
                <w:rFonts w:ascii="Tahoma" w:hAnsi="Tahoma" w:cs="Tahoma"/>
                <w:sz w:val="18"/>
                <w:szCs w:val="18"/>
              </w:rPr>
            </w:pPr>
          </w:p>
        </w:tc>
      </w:tr>
      <w:tr w:rsidR="00B25E76" w14:paraId="6EEC4353" w14:textId="77777777">
        <w:trPr>
          <w:trHeight w:hRule="exact" w:val="157"/>
        </w:trPr>
        <w:tc>
          <w:tcPr>
            <w:tcW w:w="3982" w:type="dxa"/>
            <w:gridSpan w:val="5"/>
            <w:tcBorders>
              <w:top w:val="nil"/>
              <w:left w:val="nil"/>
              <w:bottom w:val="nil"/>
              <w:right w:val="nil"/>
            </w:tcBorders>
            <w:shd w:val="clear" w:color="auto" w:fill="FFFFFF"/>
          </w:tcPr>
          <w:p w14:paraId="28795562" w14:textId="77777777" w:rsidR="00B25E76" w:rsidRDefault="00B25E76">
            <w:pPr>
              <w:widowControl w:val="0"/>
              <w:autoSpaceDE w:val="0"/>
              <w:autoSpaceDN w:val="0"/>
              <w:adjustRightInd w:val="0"/>
              <w:spacing w:after="0" w:line="240" w:lineRule="auto"/>
              <w:rPr>
                <w:rFonts w:ascii="Tahoma" w:hAnsi="Tahoma" w:cs="Tahoma"/>
                <w:sz w:val="10"/>
                <w:szCs w:val="10"/>
              </w:rPr>
            </w:pPr>
          </w:p>
        </w:tc>
        <w:tc>
          <w:tcPr>
            <w:tcW w:w="6258" w:type="dxa"/>
            <w:gridSpan w:val="5"/>
            <w:vMerge/>
            <w:tcBorders>
              <w:top w:val="nil"/>
              <w:left w:val="nil"/>
              <w:bottom w:val="nil"/>
              <w:right w:val="nil"/>
            </w:tcBorders>
          </w:tcPr>
          <w:p w14:paraId="51CD5EFA" w14:textId="77777777" w:rsidR="00B25E76" w:rsidRDefault="00B25E76">
            <w:pPr>
              <w:widowControl w:val="0"/>
              <w:autoSpaceDE w:val="0"/>
              <w:autoSpaceDN w:val="0"/>
              <w:adjustRightInd w:val="0"/>
              <w:spacing w:after="0" w:line="240" w:lineRule="auto"/>
              <w:rPr>
                <w:rFonts w:ascii="Tahoma" w:hAnsi="Tahoma" w:cs="Tahoma"/>
                <w:sz w:val="10"/>
                <w:szCs w:val="10"/>
              </w:rPr>
            </w:pPr>
          </w:p>
        </w:tc>
        <w:tc>
          <w:tcPr>
            <w:tcW w:w="569" w:type="dxa"/>
            <w:vMerge/>
            <w:tcBorders>
              <w:top w:val="nil"/>
              <w:left w:val="nil"/>
              <w:bottom w:val="nil"/>
              <w:right w:val="nil"/>
            </w:tcBorders>
          </w:tcPr>
          <w:p w14:paraId="4EC17682" w14:textId="77777777" w:rsidR="00B25E76" w:rsidRDefault="00B25E76">
            <w:pPr>
              <w:widowControl w:val="0"/>
              <w:autoSpaceDE w:val="0"/>
              <w:autoSpaceDN w:val="0"/>
              <w:adjustRightInd w:val="0"/>
              <w:spacing w:after="0" w:line="240" w:lineRule="auto"/>
              <w:rPr>
                <w:rFonts w:ascii="Tahoma" w:hAnsi="Tahoma" w:cs="Tahoma"/>
                <w:sz w:val="10"/>
                <w:szCs w:val="10"/>
              </w:rPr>
            </w:pPr>
          </w:p>
        </w:tc>
      </w:tr>
      <w:tr w:rsidR="00B25E76" w14:paraId="46F5AF69" w14:textId="77777777">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14:paraId="78DFA8C8" w14:textId="77777777" w:rsidR="00B25E76" w:rsidRDefault="00B25E76">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06</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14:paraId="375AF492" w14:textId="77777777" w:rsidR="00B25E76" w:rsidRDefault="00B25E76">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СВЯЗЬ, ИНФОРМАЦИОННЫЕ И КОММУНИКАЦИОННЫЕ ТЕХНОЛОГИИ</w:t>
            </w:r>
          </w:p>
        </w:tc>
        <w:tc>
          <w:tcPr>
            <w:tcW w:w="569" w:type="dxa"/>
            <w:vMerge/>
            <w:tcBorders>
              <w:top w:val="nil"/>
              <w:left w:val="nil"/>
              <w:bottom w:val="nil"/>
              <w:right w:val="nil"/>
            </w:tcBorders>
          </w:tcPr>
          <w:p w14:paraId="37655EE1" w14:textId="77777777" w:rsidR="00B25E76" w:rsidRDefault="00B25E76">
            <w:pPr>
              <w:widowControl w:val="0"/>
              <w:autoSpaceDE w:val="0"/>
              <w:autoSpaceDN w:val="0"/>
              <w:adjustRightInd w:val="0"/>
              <w:spacing w:after="0" w:line="240" w:lineRule="auto"/>
              <w:rPr>
                <w:rFonts w:ascii="Tahoma" w:hAnsi="Tahoma" w:cs="Tahoma"/>
                <w:sz w:val="20"/>
                <w:szCs w:val="20"/>
              </w:rPr>
            </w:pPr>
          </w:p>
        </w:tc>
      </w:tr>
      <w:tr w:rsidR="00B25E76" w14:paraId="35D0074E" w14:textId="77777777">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14:paraId="5A572888" w14:textId="77777777" w:rsidR="00B25E76" w:rsidRDefault="00B25E76">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06.001</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14:paraId="5CBADDFE" w14:textId="77777777" w:rsidR="00B25E76" w:rsidRDefault="00B25E76">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ПРОГРАММИСТ</w:t>
            </w:r>
          </w:p>
        </w:tc>
        <w:tc>
          <w:tcPr>
            <w:tcW w:w="569" w:type="dxa"/>
            <w:vMerge/>
            <w:tcBorders>
              <w:top w:val="nil"/>
              <w:left w:val="nil"/>
              <w:bottom w:val="nil"/>
              <w:right w:val="nil"/>
            </w:tcBorders>
          </w:tcPr>
          <w:p w14:paraId="07E34B65" w14:textId="77777777" w:rsidR="00B25E76" w:rsidRDefault="00B25E76">
            <w:pPr>
              <w:widowControl w:val="0"/>
              <w:autoSpaceDE w:val="0"/>
              <w:autoSpaceDN w:val="0"/>
              <w:adjustRightInd w:val="0"/>
              <w:spacing w:after="0" w:line="240" w:lineRule="auto"/>
              <w:rPr>
                <w:rFonts w:ascii="Tahoma" w:hAnsi="Tahoma" w:cs="Tahoma"/>
                <w:sz w:val="20"/>
                <w:szCs w:val="20"/>
              </w:rPr>
            </w:pPr>
          </w:p>
        </w:tc>
      </w:tr>
      <w:tr w:rsidR="00B25E76" w14:paraId="405E408A" w14:textId="77777777">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14:paraId="08B51C39" w14:textId="77777777" w:rsidR="00B25E76" w:rsidRDefault="00B25E76">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06.015</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14:paraId="270864DD" w14:textId="77777777" w:rsidR="00B25E76" w:rsidRDefault="00B25E76">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СПЕЦИАЛИСТ ПО ИНФОРМАЦИОННЫМ СИСТЕМАМ</w:t>
            </w:r>
          </w:p>
        </w:tc>
        <w:tc>
          <w:tcPr>
            <w:tcW w:w="569" w:type="dxa"/>
            <w:vMerge/>
            <w:tcBorders>
              <w:top w:val="nil"/>
              <w:left w:val="nil"/>
              <w:bottom w:val="nil"/>
              <w:right w:val="nil"/>
            </w:tcBorders>
          </w:tcPr>
          <w:p w14:paraId="081247EF" w14:textId="77777777" w:rsidR="00B25E76" w:rsidRDefault="00B25E76">
            <w:pPr>
              <w:widowControl w:val="0"/>
              <w:autoSpaceDE w:val="0"/>
              <w:autoSpaceDN w:val="0"/>
              <w:adjustRightInd w:val="0"/>
              <w:spacing w:after="0" w:line="240" w:lineRule="auto"/>
              <w:rPr>
                <w:rFonts w:ascii="Tahoma" w:hAnsi="Tahoma" w:cs="Tahoma"/>
                <w:sz w:val="20"/>
                <w:szCs w:val="20"/>
              </w:rPr>
            </w:pPr>
          </w:p>
        </w:tc>
      </w:tr>
      <w:tr w:rsidR="00B25E76" w14:paraId="4D954BDE" w14:textId="77777777">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14:paraId="7ADEC81E" w14:textId="77777777" w:rsidR="00B25E76" w:rsidRDefault="00B25E76">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06.017</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14:paraId="4FB02CDF" w14:textId="77777777" w:rsidR="00B25E76" w:rsidRDefault="00B25E76">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РУКОВОДИТЕЛЬ РАЗРАБОТКИ ПРОГРАММНОГО ОБЕСПЕЧЕНИЯ</w:t>
            </w:r>
          </w:p>
        </w:tc>
        <w:tc>
          <w:tcPr>
            <w:tcW w:w="569" w:type="dxa"/>
            <w:vMerge/>
            <w:tcBorders>
              <w:top w:val="nil"/>
              <w:left w:val="nil"/>
              <w:bottom w:val="nil"/>
              <w:right w:val="nil"/>
            </w:tcBorders>
          </w:tcPr>
          <w:p w14:paraId="34B63829" w14:textId="77777777" w:rsidR="00B25E76" w:rsidRDefault="00B25E76">
            <w:pPr>
              <w:widowControl w:val="0"/>
              <w:autoSpaceDE w:val="0"/>
              <w:autoSpaceDN w:val="0"/>
              <w:adjustRightInd w:val="0"/>
              <w:spacing w:after="0" w:line="240" w:lineRule="auto"/>
              <w:rPr>
                <w:rFonts w:ascii="Tahoma" w:hAnsi="Tahoma" w:cs="Tahoma"/>
                <w:sz w:val="20"/>
                <w:szCs w:val="20"/>
              </w:rPr>
            </w:pPr>
          </w:p>
        </w:tc>
      </w:tr>
      <w:tr w:rsidR="00B25E76" w14:paraId="218BC5C1" w14:textId="77777777">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14:paraId="738C6EB8" w14:textId="77777777" w:rsidR="00B25E76" w:rsidRDefault="00B25E76">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06.022</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14:paraId="6D807856" w14:textId="77777777" w:rsidR="00B25E76" w:rsidRDefault="00B25E76">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СИСТЕМНЫЙ АНАЛИТИК</w:t>
            </w:r>
          </w:p>
        </w:tc>
        <w:tc>
          <w:tcPr>
            <w:tcW w:w="569" w:type="dxa"/>
            <w:vMerge/>
            <w:tcBorders>
              <w:top w:val="nil"/>
              <w:left w:val="nil"/>
              <w:bottom w:val="nil"/>
              <w:right w:val="nil"/>
            </w:tcBorders>
          </w:tcPr>
          <w:p w14:paraId="74955FDE" w14:textId="77777777" w:rsidR="00B25E76" w:rsidRDefault="00B25E76">
            <w:pPr>
              <w:widowControl w:val="0"/>
              <w:autoSpaceDE w:val="0"/>
              <w:autoSpaceDN w:val="0"/>
              <w:adjustRightInd w:val="0"/>
              <w:spacing w:after="0" w:line="240" w:lineRule="auto"/>
              <w:rPr>
                <w:rFonts w:ascii="Tahoma" w:hAnsi="Tahoma" w:cs="Tahoma"/>
                <w:sz w:val="20"/>
                <w:szCs w:val="20"/>
              </w:rPr>
            </w:pPr>
          </w:p>
        </w:tc>
      </w:tr>
      <w:tr w:rsidR="00B25E76" w14:paraId="34A61712" w14:textId="77777777">
        <w:trPr>
          <w:trHeight w:hRule="exact" w:val="125"/>
        </w:trPr>
        <w:tc>
          <w:tcPr>
            <w:tcW w:w="10240" w:type="dxa"/>
            <w:gridSpan w:val="10"/>
            <w:tcBorders>
              <w:top w:val="nil"/>
              <w:left w:val="nil"/>
              <w:bottom w:val="nil"/>
              <w:right w:val="nil"/>
            </w:tcBorders>
            <w:shd w:val="clear" w:color="auto" w:fill="FFFFFF"/>
          </w:tcPr>
          <w:p w14:paraId="0A2E4B91" w14:textId="77777777" w:rsidR="00B25E76" w:rsidRDefault="00B25E76">
            <w:pPr>
              <w:widowControl w:val="0"/>
              <w:autoSpaceDE w:val="0"/>
              <w:autoSpaceDN w:val="0"/>
              <w:adjustRightInd w:val="0"/>
              <w:spacing w:after="0" w:line="240" w:lineRule="auto"/>
              <w:rPr>
                <w:rFonts w:ascii="Tahoma" w:hAnsi="Tahoma" w:cs="Tahoma"/>
                <w:sz w:val="8"/>
                <w:szCs w:val="8"/>
              </w:rPr>
            </w:pPr>
          </w:p>
        </w:tc>
        <w:tc>
          <w:tcPr>
            <w:tcW w:w="569" w:type="dxa"/>
            <w:vMerge/>
            <w:tcBorders>
              <w:top w:val="nil"/>
              <w:left w:val="nil"/>
              <w:bottom w:val="nil"/>
              <w:right w:val="nil"/>
            </w:tcBorders>
          </w:tcPr>
          <w:p w14:paraId="2D15B3F9" w14:textId="77777777" w:rsidR="00B25E76" w:rsidRDefault="00B25E76">
            <w:pPr>
              <w:widowControl w:val="0"/>
              <w:autoSpaceDE w:val="0"/>
              <w:autoSpaceDN w:val="0"/>
              <w:adjustRightInd w:val="0"/>
              <w:spacing w:after="0" w:line="240" w:lineRule="auto"/>
              <w:rPr>
                <w:rFonts w:ascii="Tahoma" w:hAnsi="Tahoma" w:cs="Tahoma"/>
                <w:sz w:val="8"/>
                <w:szCs w:val="8"/>
              </w:rPr>
            </w:pPr>
          </w:p>
        </w:tc>
      </w:tr>
      <w:tr w:rsidR="00B25E76" w14:paraId="5971AE98" w14:textId="77777777">
        <w:trPr>
          <w:trHeight w:hRule="exact" w:val="280"/>
        </w:trPr>
        <w:tc>
          <w:tcPr>
            <w:tcW w:w="5120" w:type="dxa"/>
            <w:gridSpan w:val="7"/>
            <w:tcBorders>
              <w:top w:val="nil"/>
              <w:left w:val="nil"/>
              <w:bottom w:val="nil"/>
              <w:right w:val="nil"/>
            </w:tcBorders>
            <w:shd w:val="clear" w:color="auto" w:fill="FFFFFF"/>
          </w:tcPr>
          <w:p w14:paraId="62CFEF8B" w14:textId="77777777" w:rsidR="00B25E76" w:rsidRDefault="00B25E76">
            <w:pPr>
              <w:widowControl w:val="0"/>
              <w:autoSpaceDE w:val="0"/>
              <w:autoSpaceDN w:val="0"/>
              <w:adjustRightInd w:val="0"/>
              <w:spacing w:after="0"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Типы задач профессиональной деятельности:</w:t>
            </w:r>
          </w:p>
        </w:tc>
        <w:tc>
          <w:tcPr>
            <w:tcW w:w="5120" w:type="dxa"/>
            <w:gridSpan w:val="3"/>
            <w:vMerge w:val="restart"/>
            <w:tcBorders>
              <w:top w:val="nil"/>
              <w:left w:val="nil"/>
              <w:bottom w:val="nil"/>
              <w:right w:val="nil"/>
            </w:tcBorders>
            <w:shd w:val="clear" w:color="auto" w:fill="FFFFFF"/>
          </w:tcPr>
          <w:p w14:paraId="5E2597D0" w14:textId="77777777" w:rsidR="00B25E76" w:rsidRDefault="00B25E76">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производственно-технологический, проектный</w:t>
            </w:r>
          </w:p>
        </w:tc>
        <w:tc>
          <w:tcPr>
            <w:tcW w:w="569" w:type="dxa"/>
            <w:vMerge/>
            <w:tcBorders>
              <w:top w:val="nil"/>
              <w:left w:val="nil"/>
              <w:bottom w:val="nil"/>
              <w:right w:val="nil"/>
            </w:tcBorders>
          </w:tcPr>
          <w:p w14:paraId="633DEB1D" w14:textId="77777777" w:rsidR="00B25E76" w:rsidRDefault="00B25E76">
            <w:pPr>
              <w:widowControl w:val="0"/>
              <w:autoSpaceDE w:val="0"/>
              <w:autoSpaceDN w:val="0"/>
              <w:adjustRightInd w:val="0"/>
              <w:spacing w:after="0" w:line="240" w:lineRule="auto"/>
              <w:rPr>
                <w:rFonts w:ascii="Tahoma" w:hAnsi="Tahoma" w:cs="Tahoma"/>
                <w:sz w:val="18"/>
                <w:szCs w:val="18"/>
              </w:rPr>
            </w:pPr>
          </w:p>
        </w:tc>
      </w:tr>
      <w:tr w:rsidR="00B25E76" w14:paraId="4C9497DA" w14:textId="77777777">
        <w:trPr>
          <w:trHeight w:hRule="exact" w:val="37"/>
        </w:trPr>
        <w:tc>
          <w:tcPr>
            <w:tcW w:w="5120" w:type="dxa"/>
            <w:gridSpan w:val="7"/>
            <w:vMerge w:val="restart"/>
            <w:tcBorders>
              <w:top w:val="nil"/>
              <w:left w:val="nil"/>
              <w:bottom w:val="nil"/>
              <w:right w:val="nil"/>
            </w:tcBorders>
            <w:shd w:val="clear" w:color="auto" w:fill="FFFFFF"/>
          </w:tcPr>
          <w:p w14:paraId="7943EF1B" w14:textId="77777777" w:rsidR="00B25E76" w:rsidRDefault="00B25E76">
            <w:pPr>
              <w:widowControl w:val="0"/>
              <w:autoSpaceDE w:val="0"/>
              <w:autoSpaceDN w:val="0"/>
              <w:adjustRightInd w:val="0"/>
              <w:spacing w:after="0" w:line="240" w:lineRule="auto"/>
              <w:rPr>
                <w:rFonts w:ascii="Tahoma" w:hAnsi="Tahoma" w:cs="Tahoma"/>
                <w:sz w:val="2"/>
                <w:szCs w:val="2"/>
              </w:rPr>
            </w:pPr>
          </w:p>
        </w:tc>
        <w:tc>
          <w:tcPr>
            <w:tcW w:w="5120" w:type="dxa"/>
            <w:gridSpan w:val="3"/>
            <w:vMerge/>
            <w:tcBorders>
              <w:top w:val="nil"/>
              <w:left w:val="nil"/>
              <w:bottom w:val="nil"/>
              <w:right w:val="nil"/>
            </w:tcBorders>
          </w:tcPr>
          <w:p w14:paraId="3E38E29C" w14:textId="77777777" w:rsidR="00B25E76" w:rsidRDefault="00B25E76">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14:paraId="275A41A1" w14:textId="77777777" w:rsidR="00B25E76" w:rsidRDefault="00B25E76">
            <w:pPr>
              <w:widowControl w:val="0"/>
              <w:autoSpaceDE w:val="0"/>
              <w:autoSpaceDN w:val="0"/>
              <w:adjustRightInd w:val="0"/>
              <w:spacing w:after="0" w:line="240" w:lineRule="auto"/>
              <w:rPr>
                <w:rFonts w:ascii="Tahoma" w:hAnsi="Tahoma" w:cs="Tahoma"/>
                <w:sz w:val="2"/>
                <w:szCs w:val="2"/>
              </w:rPr>
            </w:pPr>
          </w:p>
        </w:tc>
      </w:tr>
      <w:tr w:rsidR="00B25E76" w14:paraId="116C89DD" w14:textId="77777777">
        <w:trPr>
          <w:trHeight w:hRule="exact" w:val="1558"/>
        </w:trPr>
        <w:tc>
          <w:tcPr>
            <w:tcW w:w="5120" w:type="dxa"/>
            <w:gridSpan w:val="7"/>
            <w:vMerge/>
            <w:tcBorders>
              <w:top w:val="nil"/>
              <w:left w:val="nil"/>
              <w:bottom w:val="nil"/>
              <w:right w:val="nil"/>
            </w:tcBorders>
          </w:tcPr>
          <w:p w14:paraId="7B926247"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5120" w:type="dxa"/>
            <w:gridSpan w:val="3"/>
            <w:tcBorders>
              <w:top w:val="nil"/>
              <w:left w:val="nil"/>
              <w:bottom w:val="nil"/>
              <w:right w:val="nil"/>
            </w:tcBorders>
            <w:shd w:val="clear" w:color="auto" w:fill="FFFFFF"/>
          </w:tcPr>
          <w:p w14:paraId="39D14710"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14:paraId="2CA001A9" w14:textId="77777777" w:rsidR="00B25E76" w:rsidRDefault="00B25E76">
            <w:pPr>
              <w:widowControl w:val="0"/>
              <w:autoSpaceDE w:val="0"/>
              <w:autoSpaceDN w:val="0"/>
              <w:adjustRightInd w:val="0"/>
              <w:spacing w:after="0" w:line="240" w:lineRule="auto"/>
              <w:rPr>
                <w:rFonts w:ascii="Tahoma" w:hAnsi="Tahoma" w:cs="Tahoma"/>
                <w:sz w:val="20"/>
                <w:szCs w:val="20"/>
              </w:rPr>
            </w:pPr>
          </w:p>
        </w:tc>
      </w:tr>
      <w:tr w:rsidR="00B25E76" w14:paraId="69EB18D6" w14:textId="77777777">
        <w:trPr>
          <w:trHeight w:hRule="exact" w:val="280"/>
        </w:trPr>
        <w:tc>
          <w:tcPr>
            <w:tcW w:w="142" w:type="dxa"/>
            <w:vMerge w:val="restart"/>
            <w:tcBorders>
              <w:top w:val="nil"/>
              <w:left w:val="nil"/>
              <w:bottom w:val="nil"/>
              <w:right w:val="nil"/>
            </w:tcBorders>
            <w:shd w:val="clear" w:color="auto" w:fill="FFFFFF"/>
          </w:tcPr>
          <w:p w14:paraId="0BF1921E" w14:textId="77777777" w:rsidR="00B25E76" w:rsidRDefault="00B25E76">
            <w:pPr>
              <w:widowControl w:val="0"/>
              <w:autoSpaceDE w:val="0"/>
              <w:autoSpaceDN w:val="0"/>
              <w:adjustRightInd w:val="0"/>
              <w:spacing w:after="0" w:line="240" w:lineRule="auto"/>
              <w:rPr>
                <w:rFonts w:ascii="Tahoma" w:hAnsi="Tahoma" w:cs="Tahoma"/>
                <w:sz w:val="18"/>
                <w:szCs w:val="18"/>
              </w:rPr>
            </w:pPr>
          </w:p>
        </w:tc>
        <w:tc>
          <w:tcPr>
            <w:tcW w:w="10098" w:type="dxa"/>
            <w:gridSpan w:val="9"/>
            <w:vMerge w:val="restart"/>
            <w:tcBorders>
              <w:top w:val="nil"/>
              <w:left w:val="nil"/>
              <w:bottom w:val="nil"/>
              <w:right w:val="nil"/>
            </w:tcBorders>
            <w:shd w:val="clear" w:color="auto" w:fill="FFFFFF"/>
          </w:tcPr>
          <w:p w14:paraId="4D7F5088" w14:textId="77777777" w:rsidR="00B25E76" w:rsidRDefault="00B25E76">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Для обучающихся:</w:t>
            </w:r>
          </w:p>
        </w:tc>
        <w:tc>
          <w:tcPr>
            <w:tcW w:w="569" w:type="dxa"/>
            <w:vMerge/>
            <w:tcBorders>
              <w:top w:val="nil"/>
              <w:left w:val="nil"/>
              <w:bottom w:val="nil"/>
              <w:right w:val="nil"/>
            </w:tcBorders>
          </w:tcPr>
          <w:p w14:paraId="28413DC3" w14:textId="77777777" w:rsidR="00B25E76" w:rsidRDefault="00B25E76">
            <w:pPr>
              <w:widowControl w:val="0"/>
              <w:autoSpaceDE w:val="0"/>
              <w:autoSpaceDN w:val="0"/>
              <w:adjustRightInd w:val="0"/>
              <w:spacing w:after="0" w:line="240" w:lineRule="auto"/>
              <w:jc w:val="center"/>
              <w:rPr>
                <w:rFonts w:ascii="Tahoma" w:hAnsi="Tahoma" w:cs="Tahoma"/>
                <w:sz w:val="18"/>
                <w:szCs w:val="18"/>
              </w:rPr>
            </w:pPr>
          </w:p>
        </w:tc>
      </w:tr>
      <w:tr w:rsidR="00B25E76" w14:paraId="50FBD72B" w14:textId="77777777">
        <w:trPr>
          <w:trHeight w:hRule="exact" w:val="140"/>
        </w:trPr>
        <w:tc>
          <w:tcPr>
            <w:tcW w:w="142" w:type="dxa"/>
            <w:vMerge/>
            <w:tcBorders>
              <w:top w:val="nil"/>
              <w:left w:val="nil"/>
              <w:bottom w:val="nil"/>
              <w:right w:val="nil"/>
            </w:tcBorders>
          </w:tcPr>
          <w:p w14:paraId="7B24B004" w14:textId="77777777" w:rsidR="00B25E76" w:rsidRDefault="00B25E76">
            <w:pPr>
              <w:widowControl w:val="0"/>
              <w:autoSpaceDE w:val="0"/>
              <w:autoSpaceDN w:val="0"/>
              <w:adjustRightInd w:val="0"/>
              <w:spacing w:after="0" w:line="240" w:lineRule="auto"/>
              <w:rPr>
                <w:rFonts w:ascii="Tahoma" w:hAnsi="Tahoma" w:cs="Tahoma"/>
                <w:sz w:val="9"/>
                <w:szCs w:val="9"/>
              </w:rPr>
            </w:pPr>
          </w:p>
        </w:tc>
        <w:tc>
          <w:tcPr>
            <w:tcW w:w="10098" w:type="dxa"/>
            <w:gridSpan w:val="9"/>
            <w:vMerge/>
            <w:tcBorders>
              <w:top w:val="nil"/>
              <w:left w:val="nil"/>
              <w:bottom w:val="nil"/>
              <w:right w:val="nil"/>
            </w:tcBorders>
          </w:tcPr>
          <w:p w14:paraId="49818755" w14:textId="77777777" w:rsidR="00B25E76" w:rsidRDefault="00B25E76">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14:paraId="0931A7B7" w14:textId="77777777" w:rsidR="00B25E76" w:rsidRDefault="00B25E76">
            <w:pPr>
              <w:widowControl w:val="0"/>
              <w:autoSpaceDE w:val="0"/>
              <w:autoSpaceDN w:val="0"/>
              <w:adjustRightInd w:val="0"/>
              <w:spacing w:after="0" w:line="240" w:lineRule="auto"/>
              <w:rPr>
                <w:rFonts w:ascii="Tahoma" w:hAnsi="Tahoma" w:cs="Tahoma"/>
                <w:sz w:val="9"/>
                <w:szCs w:val="9"/>
              </w:rPr>
            </w:pPr>
          </w:p>
        </w:tc>
      </w:tr>
      <w:tr w:rsidR="00B25E76" w14:paraId="1616B4DE" w14:textId="77777777">
        <w:trPr>
          <w:trHeight w:hRule="exact" w:val="1678"/>
        </w:trPr>
        <w:tc>
          <w:tcPr>
            <w:tcW w:w="142" w:type="dxa"/>
            <w:vMerge/>
            <w:tcBorders>
              <w:top w:val="nil"/>
              <w:left w:val="nil"/>
              <w:bottom w:val="nil"/>
              <w:right w:val="nil"/>
            </w:tcBorders>
          </w:tcPr>
          <w:p w14:paraId="687A7598"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10098" w:type="dxa"/>
            <w:gridSpan w:val="9"/>
            <w:tcBorders>
              <w:top w:val="nil"/>
              <w:left w:val="nil"/>
              <w:bottom w:val="nil"/>
              <w:right w:val="nil"/>
            </w:tcBorders>
            <w:shd w:val="clear" w:color="auto" w:fill="FFFFFF"/>
          </w:tcPr>
          <w:p w14:paraId="3CFE346A" w14:textId="77777777" w:rsidR="00B25E76" w:rsidRDefault="00B25E76">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заочной формы обучения 2020 года набора</w:t>
            </w:r>
            <w:r>
              <w:rPr>
                <w:rFonts w:ascii="Times New Roman" w:hAnsi="Times New Roman"/>
                <w:color w:val="000000"/>
                <w:sz w:val="24"/>
                <w:szCs w:val="24"/>
              </w:rPr>
              <w:br/>
            </w:r>
            <w:r>
              <w:rPr>
                <w:rFonts w:ascii="Times New Roman" w:hAnsi="Times New Roman"/>
                <w:color w:val="000000"/>
                <w:sz w:val="24"/>
                <w:szCs w:val="24"/>
              </w:rPr>
              <w:br/>
              <w:t>на 2021-2022 учебный год</w:t>
            </w:r>
            <w:r>
              <w:rPr>
                <w:rFonts w:ascii="Times New Roman" w:hAnsi="Times New Roman"/>
                <w:color w:val="000000"/>
                <w:sz w:val="24"/>
                <w:szCs w:val="24"/>
              </w:rPr>
              <w:br/>
            </w:r>
            <w:r>
              <w:rPr>
                <w:rFonts w:ascii="Times New Roman" w:hAnsi="Times New Roman"/>
                <w:color w:val="000000"/>
                <w:sz w:val="24"/>
                <w:szCs w:val="24"/>
              </w:rPr>
              <w:br/>
              <w:t>Омск, 2021</w:t>
            </w:r>
          </w:p>
        </w:tc>
        <w:tc>
          <w:tcPr>
            <w:tcW w:w="569" w:type="dxa"/>
            <w:vMerge/>
            <w:tcBorders>
              <w:top w:val="nil"/>
              <w:left w:val="nil"/>
              <w:bottom w:val="nil"/>
              <w:right w:val="nil"/>
            </w:tcBorders>
          </w:tcPr>
          <w:p w14:paraId="7F2DAB6F" w14:textId="77777777" w:rsidR="00B25E76" w:rsidRDefault="00B25E76">
            <w:pPr>
              <w:widowControl w:val="0"/>
              <w:autoSpaceDE w:val="0"/>
              <w:autoSpaceDN w:val="0"/>
              <w:adjustRightInd w:val="0"/>
              <w:spacing w:after="0" w:line="240" w:lineRule="auto"/>
              <w:jc w:val="center"/>
              <w:rPr>
                <w:rFonts w:ascii="Tahoma" w:hAnsi="Tahoma" w:cs="Tahoma"/>
                <w:sz w:val="20"/>
                <w:szCs w:val="20"/>
              </w:rPr>
            </w:pPr>
          </w:p>
        </w:tc>
      </w:tr>
    </w:tbl>
    <w:p w14:paraId="00255FBA" w14:textId="77777777" w:rsidR="00B25E76" w:rsidRDefault="00B25E76">
      <w:pPr>
        <w:widowControl w:val="0"/>
        <w:autoSpaceDE w:val="0"/>
        <w:autoSpaceDN w:val="0"/>
        <w:adjustRightInd w:val="0"/>
        <w:spacing w:after="0" w:line="240" w:lineRule="auto"/>
        <w:rPr>
          <w:rFonts w:ascii="Tahoma" w:hAnsi="Tahoma" w:cs="Tahoma"/>
          <w:sz w:val="24"/>
          <w:szCs w:val="24"/>
        </w:rPr>
        <w:sectPr w:rsidR="00B25E76">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0809"/>
      </w:tblGrid>
      <w:tr w:rsidR="00B25E76" w14:paraId="11415CC1" w14:textId="77777777">
        <w:trPr>
          <w:trHeight w:hRule="exact" w:val="2238"/>
        </w:trPr>
        <w:tc>
          <w:tcPr>
            <w:tcW w:w="10809" w:type="dxa"/>
            <w:tcBorders>
              <w:top w:val="nil"/>
              <w:left w:val="nil"/>
              <w:bottom w:val="nil"/>
              <w:right w:val="nil"/>
            </w:tcBorders>
            <w:shd w:val="clear" w:color="auto" w:fill="FFFFFF"/>
          </w:tcPr>
          <w:p w14:paraId="34D60317" w14:textId="77777777" w:rsidR="00B25E76" w:rsidRDefault="00B25E76">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lastRenderedPageBreak/>
              <w:t>Составитель:</w:t>
            </w:r>
            <w:r>
              <w:rPr>
                <w:rFonts w:ascii="Times New Roman" w:hAnsi="Times New Roman"/>
                <w:color w:val="000000"/>
                <w:sz w:val="24"/>
                <w:szCs w:val="24"/>
              </w:rPr>
              <w:br/>
            </w:r>
            <w:r>
              <w:rPr>
                <w:rFonts w:ascii="Times New Roman" w:hAnsi="Times New Roman"/>
                <w:color w:val="000000"/>
                <w:sz w:val="24"/>
                <w:szCs w:val="24"/>
              </w:rPr>
              <w:br/>
              <w:t>к.пед.н., доцент _________________ /Котлярова Т.С./</w:t>
            </w:r>
            <w:r>
              <w:rPr>
                <w:rFonts w:ascii="Times New Roman" w:hAnsi="Times New Roman"/>
                <w:color w:val="000000"/>
                <w:sz w:val="24"/>
                <w:szCs w:val="24"/>
              </w:rPr>
              <w:br/>
            </w:r>
            <w:r>
              <w:rPr>
                <w:rFonts w:ascii="Times New Roman" w:hAnsi="Times New Roman"/>
                <w:color w:val="000000"/>
                <w:sz w:val="24"/>
                <w:szCs w:val="24"/>
              </w:rPr>
              <w:br/>
              <w:t>Рабочая программа дисциплины одобрена на заседании кафедры «Педагогики, психологии и социальной работы»</w:t>
            </w:r>
            <w:r>
              <w:rPr>
                <w:rFonts w:ascii="Times New Roman" w:hAnsi="Times New Roman"/>
                <w:color w:val="000000"/>
                <w:sz w:val="24"/>
                <w:szCs w:val="24"/>
              </w:rPr>
              <w:br/>
              <w:t>Протокол от 30.08.2021 г.  №1</w:t>
            </w:r>
          </w:p>
        </w:tc>
      </w:tr>
      <w:tr w:rsidR="00B25E76" w14:paraId="1B35ADB5" w14:textId="77777777">
        <w:trPr>
          <w:trHeight w:hRule="exact" w:val="280"/>
        </w:trPr>
        <w:tc>
          <w:tcPr>
            <w:tcW w:w="10809" w:type="dxa"/>
            <w:tcBorders>
              <w:top w:val="nil"/>
              <w:left w:val="nil"/>
              <w:bottom w:val="nil"/>
              <w:right w:val="nil"/>
            </w:tcBorders>
            <w:shd w:val="clear" w:color="auto" w:fill="FFFFFF"/>
          </w:tcPr>
          <w:p w14:paraId="13902059" w14:textId="77777777" w:rsidR="00B25E76" w:rsidRDefault="00B25E76">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Зав. кафедрой, доцент, д.п.н. _________________ /Лопанова Е.В./</w:t>
            </w:r>
          </w:p>
        </w:tc>
      </w:tr>
    </w:tbl>
    <w:p w14:paraId="7555B525" w14:textId="77777777" w:rsidR="00B25E76" w:rsidRDefault="00B25E76">
      <w:pPr>
        <w:widowControl w:val="0"/>
        <w:autoSpaceDE w:val="0"/>
        <w:autoSpaceDN w:val="0"/>
        <w:adjustRightInd w:val="0"/>
        <w:spacing w:after="0" w:line="240" w:lineRule="auto"/>
        <w:rPr>
          <w:rFonts w:ascii="Tahoma" w:hAnsi="Tahoma" w:cs="Tahoma"/>
          <w:sz w:val="24"/>
          <w:szCs w:val="24"/>
        </w:rPr>
        <w:sectPr w:rsidR="00B25E76">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9671"/>
        <w:gridCol w:w="142"/>
      </w:tblGrid>
      <w:tr w:rsidR="00B25E76" w14:paraId="20008F44" w14:textId="77777777">
        <w:trPr>
          <w:trHeight w:hRule="exact" w:val="140"/>
        </w:trPr>
        <w:tc>
          <w:tcPr>
            <w:tcW w:w="10809" w:type="dxa"/>
            <w:gridSpan w:val="3"/>
            <w:tcBorders>
              <w:top w:val="nil"/>
              <w:left w:val="nil"/>
              <w:bottom w:val="nil"/>
              <w:right w:val="nil"/>
            </w:tcBorders>
            <w:shd w:val="clear" w:color="auto" w:fill="FFFFFF"/>
          </w:tcPr>
          <w:p w14:paraId="741335B6" w14:textId="77777777" w:rsidR="00B25E76" w:rsidRDefault="00B25E76">
            <w:pPr>
              <w:widowControl w:val="0"/>
              <w:autoSpaceDE w:val="0"/>
              <w:autoSpaceDN w:val="0"/>
              <w:adjustRightInd w:val="0"/>
              <w:spacing w:after="0" w:line="240" w:lineRule="auto"/>
              <w:rPr>
                <w:rFonts w:ascii="Tahoma" w:hAnsi="Tahoma" w:cs="Tahoma"/>
                <w:sz w:val="9"/>
                <w:szCs w:val="9"/>
              </w:rPr>
            </w:pPr>
          </w:p>
        </w:tc>
      </w:tr>
      <w:tr w:rsidR="00B25E76" w14:paraId="7C5A43F5" w14:textId="77777777">
        <w:trPr>
          <w:trHeight w:hRule="exact" w:val="280"/>
        </w:trPr>
        <w:tc>
          <w:tcPr>
            <w:tcW w:w="996" w:type="dxa"/>
            <w:vMerge w:val="restart"/>
            <w:tcBorders>
              <w:top w:val="nil"/>
              <w:left w:val="nil"/>
              <w:bottom w:val="nil"/>
              <w:right w:val="nil"/>
            </w:tcBorders>
            <w:shd w:val="clear" w:color="auto" w:fill="FFFFFF"/>
          </w:tcPr>
          <w:p w14:paraId="5084D8D4" w14:textId="77777777" w:rsidR="00B25E76" w:rsidRDefault="00B25E76">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137F0E8A" w14:textId="77777777" w:rsidR="00B25E76" w:rsidRDefault="00B25E76">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СОДЕРЖАНИЕ</w:t>
            </w:r>
          </w:p>
        </w:tc>
        <w:tc>
          <w:tcPr>
            <w:tcW w:w="142" w:type="dxa"/>
            <w:vMerge w:val="restart"/>
            <w:tcBorders>
              <w:top w:val="nil"/>
              <w:left w:val="nil"/>
              <w:bottom w:val="nil"/>
              <w:right w:val="nil"/>
            </w:tcBorders>
            <w:shd w:val="clear" w:color="auto" w:fill="FFFFFF"/>
          </w:tcPr>
          <w:p w14:paraId="0C5D8F97" w14:textId="77777777" w:rsidR="00B25E76" w:rsidRDefault="00B25E76">
            <w:pPr>
              <w:widowControl w:val="0"/>
              <w:autoSpaceDE w:val="0"/>
              <w:autoSpaceDN w:val="0"/>
              <w:adjustRightInd w:val="0"/>
              <w:spacing w:after="0" w:line="240" w:lineRule="auto"/>
              <w:rPr>
                <w:rFonts w:ascii="Tahoma" w:hAnsi="Tahoma" w:cs="Tahoma"/>
                <w:sz w:val="18"/>
                <w:szCs w:val="18"/>
              </w:rPr>
            </w:pPr>
          </w:p>
        </w:tc>
      </w:tr>
      <w:tr w:rsidR="00B25E76" w14:paraId="49DC4C61" w14:textId="77777777">
        <w:trPr>
          <w:trHeight w:hRule="exact" w:val="559"/>
        </w:trPr>
        <w:tc>
          <w:tcPr>
            <w:tcW w:w="996" w:type="dxa"/>
            <w:vMerge/>
            <w:tcBorders>
              <w:top w:val="nil"/>
              <w:left w:val="nil"/>
              <w:bottom w:val="nil"/>
              <w:right w:val="nil"/>
            </w:tcBorders>
          </w:tcPr>
          <w:p w14:paraId="2DEDFF5F"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E6AB29C"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E52CF01" w14:textId="77777777" w:rsidR="00B25E76" w:rsidRDefault="00B25E76">
            <w:pPr>
              <w:widowControl w:val="0"/>
              <w:autoSpaceDE w:val="0"/>
              <w:autoSpaceDN w:val="0"/>
              <w:adjustRightInd w:val="0"/>
              <w:spacing w:after="0" w:line="240" w:lineRule="auto"/>
              <w:rPr>
                <w:rFonts w:ascii="Tahoma" w:hAnsi="Tahoma" w:cs="Tahoma"/>
                <w:sz w:val="20"/>
                <w:szCs w:val="20"/>
              </w:rPr>
            </w:pPr>
          </w:p>
        </w:tc>
      </w:tr>
      <w:tr w:rsidR="00B25E76" w14:paraId="1C9B0457" w14:textId="77777777">
        <w:trPr>
          <w:trHeight w:hRule="exact" w:val="8811"/>
        </w:trPr>
        <w:tc>
          <w:tcPr>
            <w:tcW w:w="996" w:type="dxa"/>
            <w:vMerge/>
            <w:tcBorders>
              <w:top w:val="nil"/>
              <w:left w:val="nil"/>
              <w:bottom w:val="nil"/>
              <w:right w:val="nil"/>
            </w:tcBorders>
          </w:tcPr>
          <w:p w14:paraId="236AF830"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9BFFFD6" w14:textId="77777777" w:rsidR="00B25E76" w:rsidRDefault="00B25E76">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     Наименование дисциплины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3     Указание места дисциплины в структуре образовательной программы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6     Перечень учебно-методического обеспечения для самостоятельной работы обучающихся по дисциплине</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7     Перечень основной и дополнительной учебной литературы, необходимой для освоения дисциплины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8     Перечень ресурсов информационно-телекоммуникационной сети «Интернет», необходимых для освоения дисциплины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9     Методические указания для обучающихся по освоению дисциплины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11   Описание материально-технической базы, необходимой для осуществления образовательного процесса по дисциплине</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12   Фонд оценочных средств (Приложения 1-5)</w:t>
            </w:r>
            <w:r>
              <w:rPr>
                <w:rFonts w:ascii="Times New Roman" w:hAnsi="Times New Roman"/>
                <w:color w:val="000000"/>
                <w:sz w:val="24"/>
                <w:szCs w:val="24"/>
              </w:rPr>
              <w:tab/>
            </w:r>
            <w:r>
              <w:rPr>
                <w:rFonts w:ascii="Times New Roman" w:hAnsi="Times New Roman"/>
                <w:color w:val="000000"/>
                <w:sz w:val="24"/>
                <w:szCs w:val="24"/>
              </w:rPr>
              <w:tab/>
            </w:r>
          </w:p>
        </w:tc>
        <w:tc>
          <w:tcPr>
            <w:tcW w:w="142" w:type="dxa"/>
            <w:vMerge/>
            <w:tcBorders>
              <w:top w:val="nil"/>
              <w:left w:val="nil"/>
              <w:bottom w:val="nil"/>
              <w:right w:val="nil"/>
            </w:tcBorders>
          </w:tcPr>
          <w:p w14:paraId="35C689A3" w14:textId="77777777" w:rsidR="00B25E76" w:rsidRDefault="00B25E76">
            <w:pPr>
              <w:widowControl w:val="0"/>
              <w:autoSpaceDE w:val="0"/>
              <w:autoSpaceDN w:val="0"/>
              <w:adjustRightInd w:val="0"/>
              <w:spacing w:after="0" w:line="240" w:lineRule="auto"/>
              <w:rPr>
                <w:rFonts w:ascii="Tahoma" w:hAnsi="Tahoma" w:cs="Tahoma"/>
                <w:sz w:val="20"/>
                <w:szCs w:val="20"/>
              </w:rPr>
            </w:pPr>
          </w:p>
        </w:tc>
      </w:tr>
    </w:tbl>
    <w:p w14:paraId="02023415" w14:textId="77777777" w:rsidR="00B25E76" w:rsidRDefault="00B25E76">
      <w:pPr>
        <w:widowControl w:val="0"/>
        <w:autoSpaceDE w:val="0"/>
        <w:autoSpaceDN w:val="0"/>
        <w:adjustRightInd w:val="0"/>
        <w:spacing w:after="0" w:line="240" w:lineRule="auto"/>
        <w:rPr>
          <w:rFonts w:ascii="Tahoma" w:hAnsi="Tahoma" w:cs="Tahoma"/>
          <w:sz w:val="24"/>
          <w:szCs w:val="24"/>
        </w:rPr>
        <w:sectPr w:rsidR="00B25E76">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B25E76" w14:paraId="5791F2E6" w14:textId="77777777">
        <w:trPr>
          <w:trHeight w:hRule="exact" w:val="280"/>
        </w:trPr>
        <w:tc>
          <w:tcPr>
            <w:tcW w:w="996" w:type="dxa"/>
            <w:vMerge/>
            <w:tcBorders>
              <w:top w:val="nil"/>
              <w:left w:val="nil"/>
              <w:bottom w:val="nil"/>
              <w:right w:val="nil"/>
            </w:tcBorders>
          </w:tcPr>
          <w:p w14:paraId="2994BF21" w14:textId="77777777" w:rsidR="00B25E76" w:rsidRDefault="00B25E76">
            <w:pPr>
              <w:widowControl w:val="0"/>
              <w:autoSpaceDE w:val="0"/>
              <w:autoSpaceDN w:val="0"/>
              <w:adjustRightInd w:val="0"/>
              <w:spacing w:after="0" w:line="240" w:lineRule="auto"/>
              <w:rPr>
                <w:rFonts w:ascii="Tahoma" w:hAnsi="Tahoma" w:cs="Tahoma"/>
                <w:sz w:val="18"/>
                <w:szCs w:val="18"/>
              </w:rPr>
            </w:pPr>
          </w:p>
        </w:tc>
        <w:tc>
          <w:tcPr>
            <w:tcW w:w="142" w:type="dxa"/>
            <w:vMerge w:val="restart"/>
            <w:tcBorders>
              <w:top w:val="nil"/>
              <w:left w:val="nil"/>
              <w:bottom w:val="nil"/>
              <w:right w:val="nil"/>
            </w:tcBorders>
            <w:shd w:val="clear" w:color="auto" w:fill="FFFFFF"/>
          </w:tcPr>
          <w:p w14:paraId="4A7522FE" w14:textId="77777777" w:rsidR="00B25E76" w:rsidRDefault="00B25E76">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0ACC3821" w14:textId="77777777" w:rsidR="00B25E76" w:rsidRDefault="00B25E76">
            <w:pPr>
              <w:widowControl w:val="0"/>
              <w:autoSpaceDE w:val="0"/>
              <w:autoSpaceDN w:val="0"/>
              <w:adjustRightInd w:val="0"/>
              <w:spacing w:after="0" w:line="276" w:lineRule="exact"/>
              <w:ind w:left="30" w:right="30"/>
              <w:rPr>
                <w:rFonts w:ascii="Times New Roman" w:hAnsi="Times New Roman"/>
                <w:b/>
                <w:bCs/>
                <w:i/>
                <w:iCs/>
                <w:color w:val="000000"/>
                <w:sz w:val="24"/>
                <w:szCs w:val="24"/>
              </w:rPr>
            </w:pPr>
            <w:r>
              <w:rPr>
                <w:rFonts w:ascii="Times New Roman" w:hAnsi="Times New Roman"/>
                <w:b/>
                <w:bCs/>
                <w:i/>
                <w:iCs/>
                <w:color w:val="000000"/>
                <w:sz w:val="24"/>
                <w:szCs w:val="24"/>
              </w:rPr>
              <w:t>Рабочая программа дисциплины составлена в соответствии с:</w:t>
            </w:r>
          </w:p>
        </w:tc>
      </w:tr>
      <w:tr w:rsidR="00B25E76" w14:paraId="47487ED2" w14:textId="77777777">
        <w:trPr>
          <w:trHeight w:hRule="exact" w:val="15217"/>
        </w:trPr>
        <w:tc>
          <w:tcPr>
            <w:tcW w:w="996" w:type="dxa"/>
            <w:vMerge/>
            <w:tcBorders>
              <w:top w:val="nil"/>
              <w:left w:val="nil"/>
              <w:bottom w:val="nil"/>
              <w:right w:val="nil"/>
            </w:tcBorders>
          </w:tcPr>
          <w:p w14:paraId="15204224"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19617BA"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618FA56" w14:textId="77777777" w:rsidR="00B25E76" w:rsidRDefault="00B25E76">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Федеральным законом Российской Федерации от 29.12.2012 № 273-ФЗ «Об образовании в Российской Федерации»;</w:t>
            </w:r>
            <w:r>
              <w:rPr>
                <w:rFonts w:ascii="Times New Roman" w:hAnsi="Times New Roman"/>
                <w:color w:val="000000"/>
                <w:sz w:val="24"/>
                <w:szCs w:val="24"/>
              </w:rPr>
              <w:br/>
              <w:t xml:space="preserve">-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 </w:t>
            </w:r>
            <w:r>
              <w:rPr>
                <w:rFonts w:ascii="Times New Roman" w:hAnsi="Times New Roman"/>
                <w:color w:val="000000"/>
                <w:sz w:val="24"/>
                <w:szCs w:val="24"/>
              </w:rPr>
              <w:b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r>
              <w:rPr>
                <w:rFonts w:ascii="Times New Roman" w:hAnsi="Times New Roman"/>
                <w:color w:val="000000"/>
                <w:sz w:val="24"/>
                <w:szCs w:val="24"/>
              </w:rPr>
              <w:b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r>
              <w:rPr>
                <w:rFonts w:ascii="Times New Roman" w:hAnsi="Times New Roman"/>
                <w:color w:val="000000"/>
                <w:sz w:val="24"/>
                <w:szCs w:val="24"/>
              </w:rPr>
              <w:b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olor w:val="000000"/>
                <w:sz w:val="24"/>
                <w:szCs w:val="24"/>
              </w:rPr>
              <w:b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olor w:val="000000"/>
                <w:sz w:val="24"/>
                <w:szCs w:val="24"/>
              </w:rPr>
              <w:b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r>
              <w:rPr>
                <w:rFonts w:ascii="Times New Roman" w:hAnsi="Times New Roman"/>
                <w:color w:val="000000"/>
                <w:sz w:val="24"/>
                <w:szCs w:val="24"/>
              </w:rPr>
              <w:b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olor w:val="000000"/>
                <w:sz w:val="24"/>
                <w:szCs w:val="24"/>
              </w:rPr>
              <w:b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olor w:val="000000"/>
                <w:sz w:val="24"/>
                <w:szCs w:val="24"/>
              </w:rPr>
              <w:b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2021/2022 учебный год, утвержденным приказом ректора от 30.08.2021 №94;</w:t>
            </w:r>
            <w:r>
              <w:rPr>
                <w:rFonts w:ascii="Times New Roman" w:hAnsi="Times New Roman"/>
                <w:color w:val="000000"/>
                <w:sz w:val="24"/>
                <w:szCs w:val="24"/>
              </w:rPr>
              <w:br/>
              <w:t>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2021/2022 учебного года:</w:t>
            </w:r>
            <w:r>
              <w:rPr>
                <w:rFonts w:ascii="Times New Roman" w:hAnsi="Times New Roman"/>
                <w:color w:val="000000"/>
                <w:sz w:val="24"/>
                <w:szCs w:val="24"/>
              </w:rPr>
              <w:b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14:paraId="4336265D" w14:textId="77777777" w:rsidR="00B25E76" w:rsidRDefault="00B25E76">
      <w:pPr>
        <w:widowControl w:val="0"/>
        <w:autoSpaceDE w:val="0"/>
        <w:autoSpaceDN w:val="0"/>
        <w:adjustRightInd w:val="0"/>
        <w:spacing w:after="0" w:line="240" w:lineRule="auto"/>
        <w:rPr>
          <w:rFonts w:ascii="Tahoma" w:hAnsi="Tahoma" w:cs="Tahoma"/>
          <w:sz w:val="24"/>
          <w:szCs w:val="24"/>
        </w:rPr>
        <w:sectPr w:rsidR="00B25E76">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3982"/>
        <w:gridCol w:w="4693"/>
        <w:gridCol w:w="996"/>
      </w:tblGrid>
      <w:tr w:rsidR="00B25E76" w14:paraId="5B3320BF" w14:textId="77777777">
        <w:trPr>
          <w:trHeight w:hRule="exact" w:val="287"/>
        </w:trPr>
        <w:tc>
          <w:tcPr>
            <w:tcW w:w="996" w:type="dxa"/>
            <w:vMerge/>
            <w:tcBorders>
              <w:top w:val="nil"/>
              <w:left w:val="nil"/>
              <w:bottom w:val="nil"/>
              <w:right w:val="nil"/>
            </w:tcBorders>
          </w:tcPr>
          <w:p w14:paraId="0F6AA317" w14:textId="77777777" w:rsidR="00B25E76" w:rsidRDefault="00B25E76">
            <w:pPr>
              <w:widowControl w:val="0"/>
              <w:autoSpaceDE w:val="0"/>
              <w:autoSpaceDN w:val="0"/>
              <w:adjustRightInd w:val="0"/>
              <w:spacing w:after="0" w:line="240" w:lineRule="auto"/>
              <w:rPr>
                <w:rFonts w:ascii="Tahoma" w:hAnsi="Tahoma" w:cs="Tahoma"/>
                <w:sz w:val="19"/>
                <w:szCs w:val="19"/>
              </w:rPr>
            </w:pPr>
          </w:p>
        </w:tc>
        <w:tc>
          <w:tcPr>
            <w:tcW w:w="142" w:type="dxa"/>
            <w:vMerge/>
            <w:tcBorders>
              <w:top w:val="nil"/>
              <w:left w:val="nil"/>
              <w:bottom w:val="nil"/>
              <w:right w:val="nil"/>
            </w:tcBorders>
          </w:tcPr>
          <w:p w14:paraId="08FF7303" w14:textId="77777777" w:rsidR="00B25E76" w:rsidRDefault="00B25E76">
            <w:pPr>
              <w:widowControl w:val="0"/>
              <w:autoSpaceDE w:val="0"/>
              <w:autoSpaceDN w:val="0"/>
              <w:adjustRightInd w:val="0"/>
              <w:spacing w:after="0" w:line="240" w:lineRule="auto"/>
              <w:rPr>
                <w:rFonts w:ascii="Tahoma" w:hAnsi="Tahoma" w:cs="Tahoma"/>
                <w:sz w:val="19"/>
                <w:szCs w:val="19"/>
              </w:rPr>
            </w:pPr>
          </w:p>
        </w:tc>
        <w:tc>
          <w:tcPr>
            <w:tcW w:w="9671" w:type="dxa"/>
            <w:gridSpan w:val="3"/>
            <w:tcBorders>
              <w:top w:val="nil"/>
              <w:left w:val="nil"/>
              <w:bottom w:val="nil"/>
              <w:right w:val="nil"/>
            </w:tcBorders>
            <w:shd w:val="clear" w:color="auto" w:fill="FFFFFF"/>
          </w:tcPr>
          <w:p w14:paraId="4AEC02C5" w14:textId="77777777" w:rsidR="00B25E76" w:rsidRDefault="00B25E76">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согласовании со всеми участниками образовательного процесса.</w:t>
            </w:r>
          </w:p>
        </w:tc>
      </w:tr>
      <w:tr w:rsidR="00B25E76" w14:paraId="4ED756C4" w14:textId="77777777">
        <w:trPr>
          <w:trHeight w:hRule="exact" w:val="140"/>
        </w:trPr>
        <w:tc>
          <w:tcPr>
            <w:tcW w:w="996" w:type="dxa"/>
            <w:vMerge/>
            <w:tcBorders>
              <w:top w:val="nil"/>
              <w:left w:val="nil"/>
              <w:bottom w:val="nil"/>
              <w:right w:val="nil"/>
            </w:tcBorders>
          </w:tcPr>
          <w:p w14:paraId="537C2FC7" w14:textId="77777777" w:rsidR="00B25E76" w:rsidRDefault="00B25E76">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5E41D0D0" w14:textId="77777777" w:rsidR="00B25E76" w:rsidRDefault="00B25E76">
            <w:pPr>
              <w:widowControl w:val="0"/>
              <w:autoSpaceDE w:val="0"/>
              <w:autoSpaceDN w:val="0"/>
              <w:adjustRightInd w:val="0"/>
              <w:spacing w:after="0" w:line="240" w:lineRule="auto"/>
              <w:rPr>
                <w:rFonts w:ascii="Tahoma" w:hAnsi="Tahoma" w:cs="Tahoma"/>
                <w:sz w:val="9"/>
                <w:szCs w:val="9"/>
              </w:rPr>
            </w:pPr>
          </w:p>
        </w:tc>
        <w:tc>
          <w:tcPr>
            <w:tcW w:w="9671" w:type="dxa"/>
            <w:gridSpan w:val="3"/>
            <w:tcBorders>
              <w:top w:val="nil"/>
              <w:left w:val="nil"/>
              <w:bottom w:val="nil"/>
              <w:right w:val="nil"/>
            </w:tcBorders>
            <w:shd w:val="clear" w:color="auto" w:fill="FFFFFF"/>
          </w:tcPr>
          <w:p w14:paraId="1DF4AE81" w14:textId="77777777" w:rsidR="00B25E76" w:rsidRDefault="00B25E76">
            <w:pPr>
              <w:widowControl w:val="0"/>
              <w:autoSpaceDE w:val="0"/>
              <w:autoSpaceDN w:val="0"/>
              <w:adjustRightInd w:val="0"/>
              <w:spacing w:after="0" w:line="240" w:lineRule="auto"/>
              <w:rPr>
                <w:rFonts w:ascii="Tahoma" w:hAnsi="Tahoma" w:cs="Tahoma"/>
                <w:sz w:val="9"/>
                <w:szCs w:val="9"/>
              </w:rPr>
            </w:pPr>
          </w:p>
        </w:tc>
      </w:tr>
      <w:tr w:rsidR="00B25E76" w14:paraId="27557705" w14:textId="77777777">
        <w:trPr>
          <w:trHeight w:hRule="exact" w:val="1678"/>
        </w:trPr>
        <w:tc>
          <w:tcPr>
            <w:tcW w:w="996" w:type="dxa"/>
            <w:vMerge/>
            <w:tcBorders>
              <w:top w:val="nil"/>
              <w:left w:val="nil"/>
              <w:bottom w:val="nil"/>
              <w:right w:val="nil"/>
            </w:tcBorders>
          </w:tcPr>
          <w:p w14:paraId="3628771E"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96E928A"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nil"/>
              <w:left w:val="nil"/>
              <w:bottom w:val="nil"/>
              <w:right w:val="nil"/>
            </w:tcBorders>
            <w:shd w:val="clear" w:color="auto" w:fill="FFFFFF"/>
          </w:tcPr>
          <w:p w14:paraId="31F88D67" w14:textId="77777777" w:rsidR="00B25E76" w:rsidRDefault="00B25E76">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1. Наименование дисциплины: ФТД.04 «Организация добровольческой (волонтерской) деятельности и взаимодействие с социально ориентированными НКО».</w:t>
            </w:r>
            <w:r>
              <w:rPr>
                <w:rFonts w:ascii="Times New Roman" w:hAnsi="Times New Roman"/>
                <w:b/>
                <w:bCs/>
                <w:color w:val="000000"/>
                <w:sz w:val="24"/>
                <w:szCs w:val="24"/>
              </w:rPr>
              <w:br/>
            </w:r>
            <w:r>
              <w:rPr>
                <w:rFonts w:ascii="Times New Roman" w:hAnsi="Times New Roman"/>
                <w:b/>
                <w:bCs/>
                <w:color w:val="000000"/>
                <w:sz w:val="24"/>
                <w:szCs w:val="24"/>
              </w:rPr>
              <w:tab/>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25E76" w14:paraId="5B8E033B" w14:textId="77777777">
        <w:trPr>
          <w:trHeight w:hRule="exact" w:val="140"/>
        </w:trPr>
        <w:tc>
          <w:tcPr>
            <w:tcW w:w="996" w:type="dxa"/>
            <w:vMerge/>
            <w:tcBorders>
              <w:top w:val="nil"/>
              <w:left w:val="nil"/>
              <w:bottom w:val="nil"/>
              <w:right w:val="nil"/>
            </w:tcBorders>
          </w:tcPr>
          <w:p w14:paraId="14C3C30D" w14:textId="77777777" w:rsidR="00B25E76" w:rsidRDefault="00B25E76">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351E8118" w14:textId="77777777" w:rsidR="00B25E76" w:rsidRDefault="00B25E76">
            <w:pPr>
              <w:widowControl w:val="0"/>
              <w:autoSpaceDE w:val="0"/>
              <w:autoSpaceDN w:val="0"/>
              <w:adjustRightInd w:val="0"/>
              <w:spacing w:after="0" w:line="240" w:lineRule="auto"/>
              <w:rPr>
                <w:rFonts w:ascii="Tahoma" w:hAnsi="Tahoma" w:cs="Tahoma"/>
                <w:sz w:val="9"/>
                <w:szCs w:val="9"/>
              </w:rPr>
            </w:pPr>
          </w:p>
        </w:tc>
        <w:tc>
          <w:tcPr>
            <w:tcW w:w="9671" w:type="dxa"/>
            <w:gridSpan w:val="3"/>
            <w:tcBorders>
              <w:top w:val="nil"/>
              <w:left w:val="nil"/>
              <w:bottom w:val="nil"/>
              <w:right w:val="nil"/>
            </w:tcBorders>
            <w:shd w:val="clear" w:color="auto" w:fill="FFFFFF"/>
          </w:tcPr>
          <w:p w14:paraId="6E4B5879" w14:textId="77777777" w:rsidR="00B25E76" w:rsidRDefault="00B25E76">
            <w:pPr>
              <w:widowControl w:val="0"/>
              <w:autoSpaceDE w:val="0"/>
              <w:autoSpaceDN w:val="0"/>
              <w:adjustRightInd w:val="0"/>
              <w:spacing w:after="0" w:line="240" w:lineRule="auto"/>
              <w:rPr>
                <w:rFonts w:ascii="Tahoma" w:hAnsi="Tahoma" w:cs="Tahoma"/>
                <w:sz w:val="9"/>
                <w:szCs w:val="9"/>
              </w:rPr>
            </w:pPr>
          </w:p>
        </w:tc>
      </w:tr>
      <w:tr w:rsidR="00B25E76" w14:paraId="54890A76" w14:textId="77777777">
        <w:trPr>
          <w:trHeight w:hRule="exact" w:val="3555"/>
        </w:trPr>
        <w:tc>
          <w:tcPr>
            <w:tcW w:w="996" w:type="dxa"/>
            <w:vMerge/>
            <w:tcBorders>
              <w:top w:val="nil"/>
              <w:left w:val="nil"/>
              <w:bottom w:val="nil"/>
              <w:right w:val="nil"/>
            </w:tcBorders>
          </w:tcPr>
          <w:p w14:paraId="721ED036"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326A965"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nil"/>
              <w:left w:val="nil"/>
              <w:bottom w:val="nil"/>
              <w:right w:val="nil"/>
            </w:tcBorders>
            <w:shd w:val="clear" w:color="auto" w:fill="FFFFFF"/>
          </w:tcPr>
          <w:p w14:paraId="1D3D523F" w14:textId="77777777" w:rsidR="00B25E76" w:rsidRDefault="00B25E76">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r>
              <w:rPr>
                <w:rFonts w:ascii="Times New Roman" w:hAnsi="Times New Roman"/>
                <w:color w:val="000000"/>
                <w:sz w:val="24"/>
                <w:szCs w:val="24"/>
              </w:rPr>
              <w:br/>
            </w:r>
            <w:r>
              <w:rPr>
                <w:rFonts w:ascii="Times New Roman" w:hAnsi="Times New Roman"/>
                <w:color w:val="000000"/>
                <w:sz w:val="24"/>
                <w:szCs w:val="24"/>
              </w:rPr>
              <w:tab/>
              <w:t xml:space="preserve">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  </w:t>
            </w:r>
          </w:p>
        </w:tc>
      </w:tr>
      <w:tr w:rsidR="00B25E76" w14:paraId="23C1CF13" w14:textId="77777777">
        <w:trPr>
          <w:trHeight w:hRule="exact" w:val="861"/>
        </w:trPr>
        <w:tc>
          <w:tcPr>
            <w:tcW w:w="996" w:type="dxa"/>
            <w:vMerge/>
            <w:tcBorders>
              <w:top w:val="nil"/>
              <w:left w:val="nil"/>
              <w:bottom w:val="nil"/>
              <w:right w:val="nil"/>
            </w:tcBorders>
          </w:tcPr>
          <w:p w14:paraId="286326F6"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EDA79E3"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14:paraId="1E830775" w14:textId="77777777" w:rsidR="00B25E76" w:rsidRDefault="00B25E76">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Код компетенции: УК-3</w:t>
            </w:r>
            <w:r>
              <w:rPr>
                <w:rFonts w:ascii="Times New Roman" w:hAnsi="Times New Roman"/>
                <w:b/>
                <w:bCs/>
                <w:color w:val="000000"/>
                <w:sz w:val="24"/>
                <w:szCs w:val="24"/>
              </w:rPr>
              <w:br/>
              <w:t>Способен осуществлять социальное взаимодействие и реализовывать свою роль в команде</w:t>
            </w:r>
          </w:p>
        </w:tc>
      </w:tr>
      <w:tr w:rsidR="00B25E76" w14:paraId="79519A77" w14:textId="77777777">
        <w:trPr>
          <w:trHeight w:hRule="exact" w:val="589"/>
        </w:trPr>
        <w:tc>
          <w:tcPr>
            <w:tcW w:w="996" w:type="dxa"/>
            <w:vMerge/>
            <w:tcBorders>
              <w:top w:val="nil"/>
              <w:left w:val="nil"/>
              <w:bottom w:val="nil"/>
              <w:right w:val="nil"/>
            </w:tcBorders>
          </w:tcPr>
          <w:p w14:paraId="5D31CEE3"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ADAC323"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nil"/>
              <w:left w:val="nil"/>
              <w:bottom w:val="nil"/>
              <w:right w:val="nil"/>
            </w:tcBorders>
            <w:shd w:val="clear" w:color="auto" w:fill="FFFFFF"/>
          </w:tcPr>
          <w:p w14:paraId="157D0C67" w14:textId="77777777" w:rsidR="00B25E76" w:rsidRDefault="00B25E76">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t xml:space="preserve">Индикаторы достижения компетенции: </w:t>
            </w:r>
          </w:p>
        </w:tc>
      </w:tr>
      <w:tr w:rsidR="00B25E76" w14:paraId="20CD7661" w14:textId="77777777">
        <w:trPr>
          <w:trHeight w:hRule="exact" w:val="317"/>
        </w:trPr>
        <w:tc>
          <w:tcPr>
            <w:tcW w:w="996" w:type="dxa"/>
            <w:vMerge/>
            <w:tcBorders>
              <w:top w:val="nil"/>
              <w:left w:val="nil"/>
              <w:bottom w:val="nil"/>
              <w:right w:val="nil"/>
            </w:tcBorders>
          </w:tcPr>
          <w:p w14:paraId="4A9FB945"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C937796"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14:paraId="705FA86E" w14:textId="77777777" w:rsidR="00B25E76" w:rsidRDefault="00B25E76">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ИУК-3.1 знать основные приемы и нормы социального взаимодействия</w:t>
            </w:r>
          </w:p>
        </w:tc>
      </w:tr>
      <w:tr w:rsidR="00B25E76" w14:paraId="623B9F5E" w14:textId="77777777">
        <w:trPr>
          <w:trHeight w:hRule="exact" w:val="589"/>
        </w:trPr>
        <w:tc>
          <w:tcPr>
            <w:tcW w:w="996" w:type="dxa"/>
            <w:vMerge/>
            <w:tcBorders>
              <w:top w:val="nil"/>
              <w:left w:val="nil"/>
              <w:bottom w:val="nil"/>
              <w:right w:val="nil"/>
            </w:tcBorders>
          </w:tcPr>
          <w:p w14:paraId="054328CE"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C8117D6"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14:paraId="7F7C6500" w14:textId="77777777" w:rsidR="00B25E76" w:rsidRDefault="00B25E76">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ИУК-3.2 знать основные понятия и методы конфликтологии, технологии межличностной и групповой коммуникации в деловом взаимодействии</w:t>
            </w:r>
          </w:p>
        </w:tc>
      </w:tr>
      <w:tr w:rsidR="00B25E76" w14:paraId="519FFC88" w14:textId="77777777">
        <w:trPr>
          <w:trHeight w:hRule="exact" w:val="589"/>
        </w:trPr>
        <w:tc>
          <w:tcPr>
            <w:tcW w:w="996" w:type="dxa"/>
            <w:vMerge/>
            <w:tcBorders>
              <w:top w:val="nil"/>
              <w:left w:val="nil"/>
              <w:bottom w:val="nil"/>
              <w:right w:val="nil"/>
            </w:tcBorders>
          </w:tcPr>
          <w:p w14:paraId="245DC86B"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CDE8098"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14:paraId="3EF82B40" w14:textId="77777777" w:rsidR="00B25E76" w:rsidRDefault="00B25E76">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ИУК-3.3 уметь устанавливать и поддерживать контакты, обеспечивающие успешную работу в коллективе</w:t>
            </w:r>
          </w:p>
        </w:tc>
      </w:tr>
      <w:tr w:rsidR="00B25E76" w14:paraId="1EDF2AAC" w14:textId="77777777">
        <w:trPr>
          <w:trHeight w:hRule="exact" w:val="589"/>
        </w:trPr>
        <w:tc>
          <w:tcPr>
            <w:tcW w:w="996" w:type="dxa"/>
            <w:vMerge/>
            <w:tcBorders>
              <w:top w:val="nil"/>
              <w:left w:val="nil"/>
              <w:bottom w:val="nil"/>
              <w:right w:val="nil"/>
            </w:tcBorders>
          </w:tcPr>
          <w:p w14:paraId="01A7D5C9"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EC13479"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14:paraId="7506BF20" w14:textId="77777777" w:rsidR="00B25E76" w:rsidRDefault="00B25E76">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ИУК-3.4 уметь применять основные методы и нормы социального взаимодействия для реализации своей роли и взаимодействия внутри команды</w:t>
            </w:r>
          </w:p>
        </w:tc>
      </w:tr>
      <w:tr w:rsidR="00B25E76" w14:paraId="16A84CE7" w14:textId="77777777">
        <w:trPr>
          <w:trHeight w:hRule="exact" w:val="589"/>
        </w:trPr>
        <w:tc>
          <w:tcPr>
            <w:tcW w:w="996" w:type="dxa"/>
            <w:vMerge/>
            <w:tcBorders>
              <w:top w:val="nil"/>
              <w:left w:val="nil"/>
              <w:bottom w:val="nil"/>
              <w:right w:val="nil"/>
            </w:tcBorders>
          </w:tcPr>
          <w:p w14:paraId="7274C3E6"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48C5056"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14:paraId="15F2976F" w14:textId="77777777" w:rsidR="00B25E76" w:rsidRDefault="00B25E76">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ИУК-3.5 владеть простейшими методами и приемами социального взаимодействия и работы в команде</w:t>
            </w:r>
          </w:p>
        </w:tc>
      </w:tr>
      <w:tr w:rsidR="00B25E76" w14:paraId="39021C6F" w14:textId="77777777">
        <w:trPr>
          <w:trHeight w:hRule="exact" w:val="420"/>
        </w:trPr>
        <w:tc>
          <w:tcPr>
            <w:tcW w:w="996" w:type="dxa"/>
            <w:vMerge/>
            <w:tcBorders>
              <w:top w:val="nil"/>
              <w:left w:val="nil"/>
              <w:bottom w:val="nil"/>
              <w:right w:val="nil"/>
            </w:tcBorders>
          </w:tcPr>
          <w:p w14:paraId="519AE9A6"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F0253D4"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nil"/>
              <w:left w:val="nil"/>
              <w:bottom w:val="nil"/>
              <w:right w:val="nil"/>
            </w:tcBorders>
            <w:shd w:val="clear" w:color="auto" w:fill="FFFFFF"/>
          </w:tcPr>
          <w:p w14:paraId="5756D3A4" w14:textId="77777777" w:rsidR="00B25E76" w:rsidRDefault="00B25E76">
            <w:pPr>
              <w:widowControl w:val="0"/>
              <w:autoSpaceDE w:val="0"/>
              <w:autoSpaceDN w:val="0"/>
              <w:adjustRightInd w:val="0"/>
              <w:spacing w:after="0" w:line="240" w:lineRule="auto"/>
              <w:rPr>
                <w:rFonts w:ascii="Tahoma" w:hAnsi="Tahoma" w:cs="Tahoma"/>
                <w:sz w:val="20"/>
                <w:szCs w:val="20"/>
              </w:rPr>
            </w:pPr>
          </w:p>
        </w:tc>
      </w:tr>
      <w:tr w:rsidR="00B25E76" w14:paraId="11580B8A" w14:textId="77777777">
        <w:trPr>
          <w:trHeight w:hRule="exact" w:val="307"/>
        </w:trPr>
        <w:tc>
          <w:tcPr>
            <w:tcW w:w="996" w:type="dxa"/>
            <w:vMerge/>
            <w:tcBorders>
              <w:top w:val="nil"/>
              <w:left w:val="nil"/>
              <w:bottom w:val="nil"/>
              <w:right w:val="nil"/>
            </w:tcBorders>
          </w:tcPr>
          <w:p w14:paraId="2109B0B5"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BCCD631"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nil"/>
              <w:left w:val="nil"/>
              <w:bottom w:val="nil"/>
              <w:right w:val="nil"/>
            </w:tcBorders>
            <w:shd w:val="clear" w:color="auto" w:fill="FFFFFF"/>
          </w:tcPr>
          <w:p w14:paraId="4C41BF63" w14:textId="77777777" w:rsidR="00B25E76" w:rsidRDefault="00B25E76">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 xml:space="preserve">              3. Указание места дисциплины в структуре образовательной программы</w:t>
            </w:r>
          </w:p>
        </w:tc>
      </w:tr>
      <w:tr w:rsidR="00B25E76" w14:paraId="469AF016" w14:textId="77777777">
        <w:trPr>
          <w:trHeight w:hRule="exact" w:val="1649"/>
        </w:trPr>
        <w:tc>
          <w:tcPr>
            <w:tcW w:w="996" w:type="dxa"/>
            <w:vMerge/>
            <w:tcBorders>
              <w:top w:val="nil"/>
              <w:left w:val="nil"/>
              <w:bottom w:val="nil"/>
              <w:right w:val="nil"/>
            </w:tcBorders>
          </w:tcPr>
          <w:p w14:paraId="79BF670D"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EE14739"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nil"/>
              <w:left w:val="nil"/>
              <w:bottom w:val="nil"/>
              <w:right w:val="nil"/>
            </w:tcBorders>
            <w:shd w:val="clear" w:color="auto" w:fill="FFFFFF"/>
          </w:tcPr>
          <w:p w14:paraId="637625F4" w14:textId="77777777" w:rsidR="00B25E76" w:rsidRDefault="00B25E76">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br/>
              <w:t>Дисциплина ФТД.04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B25E76" w14:paraId="66B75596" w14:textId="77777777">
        <w:trPr>
          <w:trHeight w:hRule="exact" w:val="140"/>
        </w:trPr>
        <w:tc>
          <w:tcPr>
            <w:tcW w:w="996" w:type="dxa"/>
            <w:vMerge/>
            <w:tcBorders>
              <w:top w:val="nil"/>
              <w:left w:val="nil"/>
              <w:bottom w:val="nil"/>
              <w:right w:val="nil"/>
            </w:tcBorders>
          </w:tcPr>
          <w:p w14:paraId="40F94BCB" w14:textId="77777777" w:rsidR="00B25E76" w:rsidRDefault="00B25E76">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36DD6F62" w14:textId="77777777" w:rsidR="00B25E76" w:rsidRDefault="00B25E76">
            <w:pPr>
              <w:widowControl w:val="0"/>
              <w:autoSpaceDE w:val="0"/>
              <w:autoSpaceDN w:val="0"/>
              <w:adjustRightInd w:val="0"/>
              <w:spacing w:after="0" w:line="240" w:lineRule="auto"/>
              <w:rPr>
                <w:rFonts w:ascii="Tahoma" w:hAnsi="Tahoma" w:cs="Tahoma"/>
                <w:sz w:val="9"/>
                <w:szCs w:val="9"/>
              </w:rPr>
            </w:pPr>
          </w:p>
        </w:tc>
        <w:tc>
          <w:tcPr>
            <w:tcW w:w="9671" w:type="dxa"/>
            <w:gridSpan w:val="3"/>
            <w:tcBorders>
              <w:top w:val="nil"/>
              <w:left w:val="nil"/>
              <w:bottom w:val="nil"/>
              <w:right w:val="nil"/>
            </w:tcBorders>
            <w:shd w:val="clear" w:color="auto" w:fill="FFFFFF"/>
          </w:tcPr>
          <w:p w14:paraId="6806C4C3" w14:textId="77777777" w:rsidR="00B25E76" w:rsidRDefault="00B25E76">
            <w:pPr>
              <w:widowControl w:val="0"/>
              <w:autoSpaceDE w:val="0"/>
              <w:autoSpaceDN w:val="0"/>
              <w:adjustRightInd w:val="0"/>
              <w:spacing w:after="0" w:line="240" w:lineRule="auto"/>
              <w:rPr>
                <w:rFonts w:ascii="Tahoma" w:hAnsi="Tahoma" w:cs="Tahoma"/>
                <w:sz w:val="9"/>
                <w:szCs w:val="9"/>
              </w:rPr>
            </w:pPr>
          </w:p>
        </w:tc>
      </w:tr>
      <w:tr w:rsidR="00B25E76" w14:paraId="0CB22E7A" w14:textId="77777777">
        <w:trPr>
          <w:trHeight w:hRule="exact" w:val="280"/>
        </w:trPr>
        <w:tc>
          <w:tcPr>
            <w:tcW w:w="996" w:type="dxa"/>
            <w:vMerge/>
            <w:tcBorders>
              <w:top w:val="nil"/>
              <w:left w:val="nil"/>
              <w:bottom w:val="nil"/>
              <w:right w:val="nil"/>
            </w:tcBorders>
          </w:tcPr>
          <w:p w14:paraId="225B5926" w14:textId="77777777" w:rsidR="00B25E76" w:rsidRDefault="00B25E76">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2577D1BC" w14:textId="77777777" w:rsidR="00B25E76" w:rsidRDefault="00B25E76">
            <w:pPr>
              <w:widowControl w:val="0"/>
              <w:autoSpaceDE w:val="0"/>
              <w:autoSpaceDN w:val="0"/>
              <w:adjustRightInd w:val="0"/>
              <w:spacing w:after="0" w:line="240" w:lineRule="auto"/>
              <w:rPr>
                <w:rFonts w:ascii="Tahoma" w:hAnsi="Tahoma" w:cs="Tahoma"/>
                <w:sz w:val="18"/>
                <w:szCs w:val="18"/>
              </w:rPr>
            </w:pPr>
          </w:p>
        </w:tc>
        <w:tc>
          <w:tcPr>
            <w:tcW w:w="867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00B5E55A" w14:textId="77777777" w:rsidR="00B25E76" w:rsidRDefault="00B25E76">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Содержательно-логические связи</w:t>
            </w:r>
          </w:p>
        </w:tc>
        <w:tc>
          <w:tcPr>
            <w:tcW w:w="99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5D2C6F2E" w14:textId="77777777" w:rsidR="00B25E76" w:rsidRDefault="00B25E76">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Коды </w:t>
            </w:r>
            <w:r>
              <w:rPr>
                <w:rFonts w:ascii="Times New Roman" w:hAnsi="Times New Roman"/>
                <w:color w:val="000000"/>
                <w:sz w:val="24"/>
                <w:szCs w:val="24"/>
              </w:rPr>
              <w:br/>
              <w:t>форми-</w:t>
            </w:r>
            <w:r>
              <w:rPr>
                <w:rFonts w:ascii="Times New Roman" w:hAnsi="Times New Roman"/>
                <w:color w:val="000000"/>
                <w:sz w:val="24"/>
                <w:szCs w:val="24"/>
              </w:rPr>
              <w:br/>
              <w:t xml:space="preserve">руемых </w:t>
            </w:r>
            <w:r>
              <w:rPr>
                <w:rFonts w:ascii="Times New Roman" w:hAnsi="Times New Roman"/>
                <w:color w:val="000000"/>
                <w:sz w:val="24"/>
                <w:szCs w:val="24"/>
              </w:rPr>
              <w:br/>
              <w:t>компе-</w:t>
            </w:r>
            <w:r>
              <w:rPr>
                <w:rFonts w:ascii="Times New Roman" w:hAnsi="Times New Roman"/>
                <w:color w:val="000000"/>
                <w:sz w:val="24"/>
                <w:szCs w:val="24"/>
              </w:rPr>
              <w:br/>
              <w:t>тенций</w:t>
            </w:r>
          </w:p>
        </w:tc>
      </w:tr>
      <w:tr w:rsidR="00B25E76" w14:paraId="3E4159E2" w14:textId="77777777">
        <w:trPr>
          <w:trHeight w:hRule="exact" w:val="280"/>
        </w:trPr>
        <w:tc>
          <w:tcPr>
            <w:tcW w:w="996" w:type="dxa"/>
            <w:vMerge/>
            <w:tcBorders>
              <w:top w:val="nil"/>
              <w:left w:val="nil"/>
              <w:bottom w:val="nil"/>
              <w:right w:val="nil"/>
            </w:tcBorders>
          </w:tcPr>
          <w:p w14:paraId="2AADB971" w14:textId="77777777" w:rsidR="00B25E76" w:rsidRDefault="00B25E76">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65AFE397" w14:textId="77777777" w:rsidR="00B25E76" w:rsidRDefault="00B25E76">
            <w:pPr>
              <w:widowControl w:val="0"/>
              <w:autoSpaceDE w:val="0"/>
              <w:autoSpaceDN w:val="0"/>
              <w:adjustRightInd w:val="0"/>
              <w:spacing w:after="0" w:line="240" w:lineRule="auto"/>
              <w:rPr>
                <w:rFonts w:ascii="Tahoma" w:hAnsi="Tahoma" w:cs="Tahoma"/>
                <w:sz w:val="18"/>
                <w:szCs w:val="18"/>
              </w:rPr>
            </w:pPr>
          </w:p>
        </w:tc>
        <w:tc>
          <w:tcPr>
            <w:tcW w:w="867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27BAF2E5" w14:textId="77777777" w:rsidR="00B25E76" w:rsidRDefault="00B25E76">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Наименование дисциплин, практик</w:t>
            </w:r>
          </w:p>
        </w:tc>
        <w:tc>
          <w:tcPr>
            <w:tcW w:w="996" w:type="dxa"/>
            <w:vMerge/>
            <w:tcBorders>
              <w:top w:val="single" w:sz="8" w:space="0" w:color="000000"/>
              <w:left w:val="single" w:sz="8" w:space="0" w:color="000000"/>
              <w:bottom w:val="single" w:sz="8" w:space="0" w:color="000000"/>
              <w:right w:val="single" w:sz="8" w:space="0" w:color="000000"/>
            </w:tcBorders>
          </w:tcPr>
          <w:p w14:paraId="4A050944" w14:textId="77777777" w:rsidR="00B25E76" w:rsidRDefault="00B25E76">
            <w:pPr>
              <w:widowControl w:val="0"/>
              <w:autoSpaceDE w:val="0"/>
              <w:autoSpaceDN w:val="0"/>
              <w:adjustRightInd w:val="0"/>
              <w:spacing w:after="0" w:line="240" w:lineRule="auto"/>
              <w:jc w:val="center"/>
              <w:rPr>
                <w:rFonts w:ascii="Tahoma" w:hAnsi="Tahoma" w:cs="Tahoma"/>
                <w:sz w:val="18"/>
                <w:szCs w:val="18"/>
              </w:rPr>
            </w:pPr>
          </w:p>
        </w:tc>
      </w:tr>
      <w:tr w:rsidR="00B25E76" w14:paraId="32D0EC1A" w14:textId="77777777">
        <w:trPr>
          <w:trHeight w:hRule="exact" w:val="839"/>
        </w:trPr>
        <w:tc>
          <w:tcPr>
            <w:tcW w:w="996" w:type="dxa"/>
            <w:vMerge/>
            <w:tcBorders>
              <w:top w:val="nil"/>
              <w:left w:val="nil"/>
              <w:bottom w:val="nil"/>
              <w:right w:val="nil"/>
            </w:tcBorders>
          </w:tcPr>
          <w:p w14:paraId="6C220752"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07FB4EB"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E4C9D5F" w14:textId="77777777" w:rsidR="00B25E76" w:rsidRDefault="00B25E76">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на которые опирается содержание данной учебной дисциплины</w:t>
            </w:r>
          </w:p>
        </w:tc>
        <w:tc>
          <w:tcPr>
            <w:tcW w:w="469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C3E250C" w14:textId="77777777" w:rsidR="00B25E76" w:rsidRDefault="00B25E76">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для которых содержание данной учебной дисциплины является опорой</w:t>
            </w:r>
          </w:p>
        </w:tc>
        <w:tc>
          <w:tcPr>
            <w:tcW w:w="996" w:type="dxa"/>
            <w:vMerge/>
            <w:tcBorders>
              <w:top w:val="single" w:sz="8" w:space="0" w:color="000000"/>
              <w:left w:val="single" w:sz="8" w:space="0" w:color="000000"/>
              <w:bottom w:val="single" w:sz="8" w:space="0" w:color="000000"/>
              <w:right w:val="single" w:sz="8" w:space="0" w:color="000000"/>
            </w:tcBorders>
          </w:tcPr>
          <w:p w14:paraId="4720079D" w14:textId="77777777" w:rsidR="00B25E76" w:rsidRDefault="00B25E76">
            <w:pPr>
              <w:widowControl w:val="0"/>
              <w:autoSpaceDE w:val="0"/>
              <w:autoSpaceDN w:val="0"/>
              <w:adjustRightInd w:val="0"/>
              <w:spacing w:after="0" w:line="240" w:lineRule="auto"/>
              <w:jc w:val="center"/>
              <w:rPr>
                <w:rFonts w:ascii="Tahoma" w:hAnsi="Tahoma" w:cs="Tahoma"/>
                <w:sz w:val="20"/>
                <w:szCs w:val="20"/>
              </w:rPr>
            </w:pPr>
          </w:p>
        </w:tc>
      </w:tr>
      <w:tr w:rsidR="00B25E76" w14:paraId="5E7E5F38" w14:textId="77777777">
        <w:trPr>
          <w:trHeight w:hRule="exact" w:val="1070"/>
        </w:trPr>
        <w:tc>
          <w:tcPr>
            <w:tcW w:w="996" w:type="dxa"/>
            <w:vMerge/>
            <w:tcBorders>
              <w:top w:val="nil"/>
              <w:left w:val="nil"/>
              <w:bottom w:val="nil"/>
              <w:right w:val="nil"/>
            </w:tcBorders>
          </w:tcPr>
          <w:p w14:paraId="13FE61A9"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0F55D6C"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00DC796" w14:textId="77777777" w:rsidR="00B25E76" w:rsidRDefault="00B25E76">
            <w:pPr>
              <w:widowControl w:val="0"/>
              <w:autoSpaceDE w:val="0"/>
              <w:autoSpaceDN w:val="0"/>
              <w:adjustRightInd w:val="0"/>
              <w:spacing w:before="15" w:after="15" w:line="247" w:lineRule="exact"/>
              <w:ind w:left="30" w:right="30"/>
              <w:jc w:val="center"/>
              <w:rPr>
                <w:rFonts w:ascii="Times New Roman" w:hAnsi="Times New Roman"/>
                <w:color w:val="000000"/>
              </w:rPr>
            </w:pPr>
            <w:r>
              <w:rPr>
                <w:rFonts w:ascii="Times New Roman" w:hAnsi="Times New Roman"/>
                <w:color w:val="000000"/>
              </w:rPr>
              <w:t>Деловые коммуникации в сфере информационных технологий</w:t>
            </w:r>
            <w:r>
              <w:rPr>
                <w:rFonts w:ascii="Times New Roman" w:hAnsi="Times New Roman"/>
                <w:color w:val="000000"/>
              </w:rPr>
              <w:br/>
              <w:t>Этика профессиональной деятельности</w:t>
            </w:r>
          </w:p>
        </w:tc>
        <w:tc>
          <w:tcPr>
            <w:tcW w:w="469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BAE86AE" w14:textId="77777777" w:rsidR="00B25E76" w:rsidRDefault="00B25E76">
            <w:pPr>
              <w:widowControl w:val="0"/>
              <w:autoSpaceDE w:val="0"/>
              <w:autoSpaceDN w:val="0"/>
              <w:adjustRightInd w:val="0"/>
              <w:spacing w:before="15" w:after="15" w:line="247" w:lineRule="exact"/>
              <w:ind w:left="30" w:right="30"/>
              <w:jc w:val="center"/>
              <w:rPr>
                <w:rFonts w:ascii="Times New Roman" w:hAnsi="Times New Roman"/>
                <w:color w:val="000000"/>
              </w:rPr>
            </w:pPr>
            <w:r>
              <w:rPr>
                <w:rFonts w:ascii="Times New Roman" w:hAnsi="Times New Roman"/>
                <w:color w:val="000000"/>
              </w:rPr>
              <w:t>Выполнение и защита выпускной квалификационной работы</w:t>
            </w:r>
            <w:r>
              <w:rPr>
                <w:rFonts w:ascii="Times New Roman" w:hAnsi="Times New Roman"/>
                <w:color w:val="000000"/>
              </w:rPr>
              <w:br/>
              <w:t>Информационное обеспечение систем менеджмента качества</w:t>
            </w:r>
          </w:p>
        </w:tc>
        <w:tc>
          <w:tcPr>
            <w:tcW w:w="99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1719C19" w14:textId="77777777" w:rsidR="00B25E76" w:rsidRDefault="00B25E76">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УК-3</w:t>
            </w:r>
          </w:p>
        </w:tc>
      </w:tr>
      <w:tr w:rsidR="00B25E76" w14:paraId="5D2CD1F6" w14:textId="77777777">
        <w:trPr>
          <w:trHeight w:hRule="exact" w:val="140"/>
        </w:trPr>
        <w:tc>
          <w:tcPr>
            <w:tcW w:w="996" w:type="dxa"/>
            <w:vMerge/>
            <w:tcBorders>
              <w:top w:val="nil"/>
              <w:left w:val="nil"/>
              <w:bottom w:val="nil"/>
              <w:right w:val="nil"/>
            </w:tcBorders>
          </w:tcPr>
          <w:p w14:paraId="3117D604" w14:textId="77777777" w:rsidR="00B25E76" w:rsidRDefault="00B25E76">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7A7A15CA" w14:textId="77777777" w:rsidR="00B25E76" w:rsidRDefault="00B25E76">
            <w:pPr>
              <w:widowControl w:val="0"/>
              <w:autoSpaceDE w:val="0"/>
              <w:autoSpaceDN w:val="0"/>
              <w:adjustRightInd w:val="0"/>
              <w:spacing w:after="0" w:line="240" w:lineRule="auto"/>
              <w:rPr>
                <w:rFonts w:ascii="Tahoma" w:hAnsi="Tahoma" w:cs="Tahoma"/>
                <w:sz w:val="9"/>
                <w:szCs w:val="9"/>
              </w:rPr>
            </w:pPr>
          </w:p>
        </w:tc>
        <w:tc>
          <w:tcPr>
            <w:tcW w:w="9671" w:type="dxa"/>
            <w:gridSpan w:val="3"/>
            <w:tcBorders>
              <w:top w:val="nil"/>
              <w:left w:val="nil"/>
              <w:bottom w:val="nil"/>
              <w:right w:val="nil"/>
            </w:tcBorders>
            <w:shd w:val="clear" w:color="auto" w:fill="FFFFFF"/>
          </w:tcPr>
          <w:p w14:paraId="38A2EB62" w14:textId="77777777" w:rsidR="00B25E76" w:rsidRDefault="00B25E76">
            <w:pPr>
              <w:widowControl w:val="0"/>
              <w:autoSpaceDE w:val="0"/>
              <w:autoSpaceDN w:val="0"/>
              <w:adjustRightInd w:val="0"/>
              <w:spacing w:after="0" w:line="240" w:lineRule="auto"/>
              <w:rPr>
                <w:rFonts w:ascii="Tahoma" w:hAnsi="Tahoma" w:cs="Tahoma"/>
                <w:sz w:val="9"/>
                <w:szCs w:val="9"/>
              </w:rPr>
            </w:pPr>
          </w:p>
        </w:tc>
      </w:tr>
      <w:tr w:rsidR="00B25E76" w14:paraId="5DA72740" w14:textId="77777777">
        <w:trPr>
          <w:trHeight w:hRule="exact" w:val="451"/>
        </w:trPr>
        <w:tc>
          <w:tcPr>
            <w:tcW w:w="996" w:type="dxa"/>
            <w:vMerge/>
            <w:tcBorders>
              <w:top w:val="nil"/>
              <w:left w:val="nil"/>
              <w:bottom w:val="nil"/>
              <w:right w:val="nil"/>
            </w:tcBorders>
          </w:tcPr>
          <w:p w14:paraId="1B7FAF86"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C7D6367"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nil"/>
              <w:left w:val="nil"/>
              <w:bottom w:val="nil"/>
              <w:right w:val="nil"/>
            </w:tcBorders>
            <w:shd w:val="clear" w:color="auto" w:fill="FFFFFF"/>
          </w:tcPr>
          <w:p w14:paraId="415B10FA" w14:textId="77777777" w:rsidR="00B25E76" w:rsidRDefault="00B25E76">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 xml:space="preserve">              4. Объем дисциплины в зачетных единицах с указанием количества </w:t>
            </w:r>
          </w:p>
        </w:tc>
      </w:tr>
    </w:tbl>
    <w:p w14:paraId="7099B9AF" w14:textId="77777777" w:rsidR="00B25E76" w:rsidRDefault="00B25E76">
      <w:pPr>
        <w:widowControl w:val="0"/>
        <w:autoSpaceDE w:val="0"/>
        <w:autoSpaceDN w:val="0"/>
        <w:adjustRightInd w:val="0"/>
        <w:spacing w:after="0" w:line="240" w:lineRule="auto"/>
        <w:rPr>
          <w:rFonts w:ascii="Tahoma" w:hAnsi="Tahoma" w:cs="Tahoma"/>
          <w:sz w:val="24"/>
          <w:szCs w:val="24"/>
        </w:rPr>
        <w:sectPr w:rsidR="00B25E76">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5689"/>
        <w:gridCol w:w="1706"/>
        <w:gridCol w:w="427"/>
        <w:gridCol w:w="711"/>
        <w:gridCol w:w="1138"/>
      </w:tblGrid>
      <w:tr w:rsidR="00B25E76" w14:paraId="3A5CB71F" w14:textId="77777777">
        <w:trPr>
          <w:trHeight w:hRule="exact" w:val="861"/>
        </w:trPr>
        <w:tc>
          <w:tcPr>
            <w:tcW w:w="996" w:type="dxa"/>
            <w:vMerge/>
            <w:tcBorders>
              <w:top w:val="nil"/>
              <w:left w:val="nil"/>
              <w:bottom w:val="nil"/>
              <w:right w:val="nil"/>
            </w:tcBorders>
          </w:tcPr>
          <w:p w14:paraId="54755CF1"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57B78D2"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14:paraId="5CD6E003" w14:textId="77777777" w:rsidR="00B25E76" w:rsidRDefault="00B25E76">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25E76" w14:paraId="79C3A92F" w14:textId="77777777">
        <w:trPr>
          <w:trHeight w:hRule="exact" w:val="589"/>
        </w:trPr>
        <w:tc>
          <w:tcPr>
            <w:tcW w:w="996" w:type="dxa"/>
            <w:vMerge/>
            <w:tcBorders>
              <w:top w:val="nil"/>
              <w:left w:val="nil"/>
              <w:bottom w:val="nil"/>
              <w:right w:val="nil"/>
            </w:tcBorders>
          </w:tcPr>
          <w:p w14:paraId="11E9E68C"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53E4ADF"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14:paraId="51CB27D3" w14:textId="77777777" w:rsidR="00B25E76" w:rsidRDefault="00B25E76">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Объем учебной дисциплины – 1 зачетных единиц – 36 академических часов</w:t>
            </w:r>
            <w:r>
              <w:rPr>
                <w:rFonts w:ascii="Times New Roman" w:hAnsi="Times New Roman"/>
                <w:color w:val="000000"/>
                <w:sz w:val="24"/>
                <w:szCs w:val="24"/>
              </w:rPr>
              <w:br/>
              <w:t>Из них:</w:t>
            </w:r>
          </w:p>
        </w:tc>
      </w:tr>
      <w:tr w:rsidR="00B25E76" w14:paraId="12E13E65" w14:textId="77777777">
        <w:trPr>
          <w:trHeight w:hRule="exact" w:val="140"/>
        </w:trPr>
        <w:tc>
          <w:tcPr>
            <w:tcW w:w="996" w:type="dxa"/>
            <w:vMerge/>
            <w:tcBorders>
              <w:top w:val="nil"/>
              <w:left w:val="nil"/>
              <w:bottom w:val="nil"/>
              <w:right w:val="nil"/>
            </w:tcBorders>
          </w:tcPr>
          <w:p w14:paraId="623E609D" w14:textId="77777777" w:rsidR="00B25E76" w:rsidRDefault="00B25E76">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0E0D60A6" w14:textId="77777777" w:rsidR="00B25E76" w:rsidRDefault="00B25E76">
            <w:pPr>
              <w:widowControl w:val="0"/>
              <w:autoSpaceDE w:val="0"/>
              <w:autoSpaceDN w:val="0"/>
              <w:adjustRightInd w:val="0"/>
              <w:spacing w:after="0" w:line="240" w:lineRule="auto"/>
              <w:rPr>
                <w:rFonts w:ascii="Tahoma" w:hAnsi="Tahoma" w:cs="Tahoma"/>
                <w:sz w:val="9"/>
                <w:szCs w:val="9"/>
              </w:rPr>
            </w:pPr>
          </w:p>
        </w:tc>
        <w:tc>
          <w:tcPr>
            <w:tcW w:w="9671" w:type="dxa"/>
            <w:gridSpan w:val="5"/>
            <w:tcBorders>
              <w:top w:val="nil"/>
              <w:left w:val="nil"/>
              <w:bottom w:val="nil"/>
              <w:right w:val="nil"/>
            </w:tcBorders>
            <w:shd w:val="clear" w:color="auto" w:fill="FFFFFF"/>
          </w:tcPr>
          <w:p w14:paraId="32416C37" w14:textId="77777777" w:rsidR="00B25E76" w:rsidRDefault="00B25E76">
            <w:pPr>
              <w:widowControl w:val="0"/>
              <w:autoSpaceDE w:val="0"/>
              <w:autoSpaceDN w:val="0"/>
              <w:adjustRightInd w:val="0"/>
              <w:spacing w:after="0" w:line="240" w:lineRule="auto"/>
              <w:rPr>
                <w:rFonts w:ascii="Tahoma" w:hAnsi="Tahoma" w:cs="Tahoma"/>
                <w:sz w:val="9"/>
                <w:szCs w:val="9"/>
              </w:rPr>
            </w:pPr>
          </w:p>
        </w:tc>
      </w:tr>
      <w:tr w:rsidR="00B25E76" w14:paraId="3A07C6FE" w14:textId="77777777">
        <w:trPr>
          <w:trHeight w:hRule="exact" w:val="280"/>
        </w:trPr>
        <w:tc>
          <w:tcPr>
            <w:tcW w:w="996" w:type="dxa"/>
            <w:vMerge/>
            <w:tcBorders>
              <w:top w:val="nil"/>
              <w:left w:val="nil"/>
              <w:bottom w:val="nil"/>
              <w:right w:val="nil"/>
            </w:tcBorders>
          </w:tcPr>
          <w:p w14:paraId="662355F2" w14:textId="77777777" w:rsidR="00B25E76" w:rsidRDefault="00B25E76">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74A51A06" w14:textId="77777777" w:rsidR="00B25E76" w:rsidRDefault="00B25E76">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14:paraId="7CE454B5" w14:textId="77777777" w:rsidR="00B25E76" w:rsidRDefault="00B25E76">
            <w:pPr>
              <w:widowControl w:val="0"/>
              <w:autoSpaceDE w:val="0"/>
              <w:autoSpaceDN w:val="0"/>
              <w:adjustRightInd w:val="0"/>
              <w:spacing w:before="15" w:after="15" w:line="276" w:lineRule="exact"/>
              <w:ind w:left="30" w:right="30"/>
              <w:rPr>
                <w:rFonts w:ascii="Times New Roman" w:hAnsi="Times New Roman"/>
                <w:color w:val="000000"/>
                <w:sz w:val="24"/>
                <w:szCs w:val="24"/>
              </w:rPr>
            </w:pPr>
            <w:r>
              <w:rPr>
                <w:rFonts w:ascii="Times New Roman" w:hAnsi="Times New Roman"/>
                <w:color w:val="000000"/>
                <w:sz w:val="24"/>
                <w:szCs w:val="24"/>
              </w:rPr>
              <w:t>Контактная работа</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14:paraId="5E929FC2" w14:textId="77777777" w:rsidR="00B25E76" w:rsidRDefault="00B25E76">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18</w:t>
            </w:r>
          </w:p>
        </w:tc>
      </w:tr>
      <w:tr w:rsidR="00B25E76" w14:paraId="5381556D" w14:textId="77777777">
        <w:trPr>
          <w:trHeight w:hRule="exact" w:val="280"/>
        </w:trPr>
        <w:tc>
          <w:tcPr>
            <w:tcW w:w="996" w:type="dxa"/>
            <w:vMerge/>
            <w:tcBorders>
              <w:top w:val="nil"/>
              <w:left w:val="nil"/>
              <w:bottom w:val="nil"/>
              <w:right w:val="nil"/>
            </w:tcBorders>
          </w:tcPr>
          <w:p w14:paraId="5769DF3B" w14:textId="77777777" w:rsidR="00B25E76" w:rsidRDefault="00B25E76">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13A5B5ED" w14:textId="77777777" w:rsidR="00B25E76" w:rsidRDefault="00B25E76">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14:paraId="5740F041" w14:textId="77777777" w:rsidR="00B25E76" w:rsidRDefault="00B25E76">
            <w:pPr>
              <w:widowControl w:val="0"/>
              <w:autoSpaceDE w:val="0"/>
              <w:autoSpaceDN w:val="0"/>
              <w:adjustRightInd w:val="0"/>
              <w:spacing w:before="15" w:after="15"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Лекций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14:paraId="714DDF6D" w14:textId="77777777" w:rsidR="00B25E76" w:rsidRDefault="00B25E76">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r>
      <w:tr w:rsidR="00B25E76" w14:paraId="64EFA2BC" w14:textId="77777777">
        <w:trPr>
          <w:trHeight w:hRule="exact" w:val="280"/>
        </w:trPr>
        <w:tc>
          <w:tcPr>
            <w:tcW w:w="996" w:type="dxa"/>
            <w:vMerge/>
            <w:tcBorders>
              <w:top w:val="nil"/>
              <w:left w:val="nil"/>
              <w:bottom w:val="nil"/>
              <w:right w:val="nil"/>
            </w:tcBorders>
          </w:tcPr>
          <w:p w14:paraId="23B7281E" w14:textId="77777777" w:rsidR="00B25E76" w:rsidRDefault="00B25E76">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448AC17E" w14:textId="77777777" w:rsidR="00B25E76" w:rsidRDefault="00B25E76">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14:paraId="1A2DDA43" w14:textId="77777777" w:rsidR="00B25E76" w:rsidRDefault="00B25E76">
            <w:pPr>
              <w:widowControl w:val="0"/>
              <w:autoSpaceDE w:val="0"/>
              <w:autoSpaceDN w:val="0"/>
              <w:adjustRightInd w:val="0"/>
              <w:spacing w:before="15" w:after="15"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Лабораторных работ</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14:paraId="6C1B0DDC" w14:textId="77777777" w:rsidR="00B25E76" w:rsidRDefault="00B25E76">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r w:rsidR="00B25E76" w14:paraId="130518F7" w14:textId="77777777">
        <w:trPr>
          <w:trHeight w:hRule="exact" w:val="280"/>
        </w:trPr>
        <w:tc>
          <w:tcPr>
            <w:tcW w:w="996" w:type="dxa"/>
            <w:vMerge/>
            <w:tcBorders>
              <w:top w:val="nil"/>
              <w:left w:val="nil"/>
              <w:bottom w:val="nil"/>
              <w:right w:val="nil"/>
            </w:tcBorders>
          </w:tcPr>
          <w:p w14:paraId="58430334" w14:textId="77777777" w:rsidR="00B25E76" w:rsidRDefault="00B25E76">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1DDEB3DD" w14:textId="77777777" w:rsidR="00B25E76" w:rsidRDefault="00B25E76">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14:paraId="03A6F430" w14:textId="77777777" w:rsidR="00B25E76" w:rsidRDefault="00B25E76">
            <w:pPr>
              <w:widowControl w:val="0"/>
              <w:autoSpaceDE w:val="0"/>
              <w:autoSpaceDN w:val="0"/>
              <w:adjustRightInd w:val="0"/>
              <w:spacing w:before="15" w:after="15"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Практических занятий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14:paraId="36F2932E" w14:textId="77777777" w:rsidR="00B25E76" w:rsidRDefault="00B25E76">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10</w:t>
            </w:r>
          </w:p>
        </w:tc>
      </w:tr>
      <w:tr w:rsidR="00B25E76" w14:paraId="106D5C43" w14:textId="77777777">
        <w:trPr>
          <w:trHeight w:hRule="exact" w:val="280"/>
        </w:trPr>
        <w:tc>
          <w:tcPr>
            <w:tcW w:w="996" w:type="dxa"/>
            <w:vMerge/>
            <w:tcBorders>
              <w:top w:val="nil"/>
              <w:left w:val="nil"/>
              <w:bottom w:val="nil"/>
              <w:right w:val="nil"/>
            </w:tcBorders>
          </w:tcPr>
          <w:p w14:paraId="459B799F" w14:textId="77777777" w:rsidR="00B25E76" w:rsidRDefault="00B25E76">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7895A3F2" w14:textId="77777777" w:rsidR="00B25E76" w:rsidRDefault="00B25E76">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14:paraId="1FBF7D4B" w14:textId="77777777" w:rsidR="00B25E76" w:rsidRDefault="00B25E76">
            <w:pPr>
              <w:widowControl w:val="0"/>
              <w:autoSpaceDE w:val="0"/>
              <w:autoSpaceDN w:val="0"/>
              <w:adjustRightInd w:val="0"/>
              <w:spacing w:before="15" w:after="15"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Семинарских занятий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14:paraId="10365BD3" w14:textId="77777777" w:rsidR="00B25E76" w:rsidRDefault="00B25E76">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r w:rsidR="00B25E76" w14:paraId="696A1FA2" w14:textId="77777777">
        <w:trPr>
          <w:trHeight w:hRule="exact" w:val="280"/>
        </w:trPr>
        <w:tc>
          <w:tcPr>
            <w:tcW w:w="996" w:type="dxa"/>
            <w:vMerge/>
            <w:tcBorders>
              <w:top w:val="nil"/>
              <w:left w:val="nil"/>
              <w:bottom w:val="nil"/>
              <w:right w:val="nil"/>
            </w:tcBorders>
          </w:tcPr>
          <w:p w14:paraId="4E792911" w14:textId="77777777" w:rsidR="00B25E76" w:rsidRDefault="00B25E76">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192949E5" w14:textId="77777777" w:rsidR="00B25E76" w:rsidRDefault="00B25E76">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14:paraId="60048C10" w14:textId="77777777" w:rsidR="00B25E76" w:rsidRDefault="00B25E76">
            <w:pPr>
              <w:widowControl w:val="0"/>
              <w:autoSpaceDE w:val="0"/>
              <w:autoSpaceDN w:val="0"/>
              <w:adjustRightInd w:val="0"/>
              <w:spacing w:before="15" w:after="15" w:line="276" w:lineRule="exact"/>
              <w:ind w:left="30" w:right="30"/>
              <w:rPr>
                <w:rFonts w:ascii="Times New Roman" w:hAnsi="Times New Roman"/>
                <w:color w:val="000000"/>
                <w:sz w:val="24"/>
                <w:szCs w:val="24"/>
              </w:rPr>
            </w:pPr>
            <w:r>
              <w:rPr>
                <w:rFonts w:ascii="Times New Roman" w:hAnsi="Times New Roman"/>
                <w:color w:val="000000"/>
                <w:sz w:val="24"/>
                <w:szCs w:val="24"/>
              </w:rPr>
              <w:t>Самостоятельная работа обучающихся</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14:paraId="297E32A8" w14:textId="77777777" w:rsidR="00B25E76" w:rsidRDefault="00B25E76">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14</w:t>
            </w:r>
          </w:p>
        </w:tc>
      </w:tr>
      <w:tr w:rsidR="00B25E76" w14:paraId="3B40DAF9" w14:textId="77777777">
        <w:trPr>
          <w:trHeight w:hRule="exact" w:val="280"/>
        </w:trPr>
        <w:tc>
          <w:tcPr>
            <w:tcW w:w="996" w:type="dxa"/>
            <w:vMerge/>
            <w:tcBorders>
              <w:top w:val="nil"/>
              <w:left w:val="nil"/>
              <w:bottom w:val="nil"/>
              <w:right w:val="nil"/>
            </w:tcBorders>
          </w:tcPr>
          <w:p w14:paraId="274C8A6E" w14:textId="77777777" w:rsidR="00B25E76" w:rsidRDefault="00B25E76">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3E676C1D" w14:textId="77777777" w:rsidR="00B25E76" w:rsidRDefault="00B25E76">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14:paraId="20AB5952" w14:textId="77777777" w:rsidR="00B25E76" w:rsidRDefault="00B25E76">
            <w:pPr>
              <w:widowControl w:val="0"/>
              <w:autoSpaceDE w:val="0"/>
              <w:autoSpaceDN w:val="0"/>
              <w:adjustRightInd w:val="0"/>
              <w:spacing w:before="15" w:after="15" w:line="276" w:lineRule="exact"/>
              <w:ind w:left="30" w:right="30"/>
              <w:rPr>
                <w:rFonts w:ascii="Times New Roman" w:hAnsi="Times New Roman"/>
                <w:color w:val="000000"/>
                <w:sz w:val="24"/>
                <w:szCs w:val="24"/>
              </w:rPr>
            </w:pPr>
            <w:r>
              <w:rPr>
                <w:rFonts w:ascii="Times New Roman" w:hAnsi="Times New Roman"/>
                <w:color w:val="000000"/>
                <w:sz w:val="24"/>
                <w:szCs w:val="24"/>
              </w:rPr>
              <w:t>Контроль</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14:paraId="688E6EE3" w14:textId="77777777" w:rsidR="00B25E76" w:rsidRDefault="00B25E76">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r>
      <w:tr w:rsidR="00B25E76" w14:paraId="6457E44B" w14:textId="77777777">
        <w:trPr>
          <w:trHeight w:hRule="exact" w:val="420"/>
        </w:trPr>
        <w:tc>
          <w:tcPr>
            <w:tcW w:w="996" w:type="dxa"/>
            <w:vMerge/>
            <w:tcBorders>
              <w:top w:val="nil"/>
              <w:left w:val="nil"/>
              <w:bottom w:val="nil"/>
              <w:right w:val="nil"/>
            </w:tcBorders>
          </w:tcPr>
          <w:p w14:paraId="421D5A7F"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B25A462"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14:paraId="6E20332B" w14:textId="77777777" w:rsidR="00B25E76" w:rsidRDefault="00B25E76">
            <w:pPr>
              <w:widowControl w:val="0"/>
              <w:autoSpaceDE w:val="0"/>
              <w:autoSpaceDN w:val="0"/>
              <w:adjustRightInd w:val="0"/>
              <w:spacing w:after="0" w:line="240" w:lineRule="auto"/>
              <w:rPr>
                <w:rFonts w:ascii="Tahoma" w:hAnsi="Tahoma" w:cs="Tahoma"/>
                <w:sz w:val="20"/>
                <w:szCs w:val="20"/>
              </w:rPr>
            </w:pPr>
          </w:p>
        </w:tc>
      </w:tr>
      <w:tr w:rsidR="00B25E76" w14:paraId="191F7F5A" w14:textId="77777777">
        <w:trPr>
          <w:trHeight w:hRule="exact" w:val="280"/>
        </w:trPr>
        <w:tc>
          <w:tcPr>
            <w:tcW w:w="996" w:type="dxa"/>
            <w:vMerge/>
            <w:tcBorders>
              <w:top w:val="nil"/>
              <w:left w:val="nil"/>
              <w:bottom w:val="nil"/>
              <w:right w:val="nil"/>
            </w:tcBorders>
          </w:tcPr>
          <w:p w14:paraId="1ADDEBD6" w14:textId="77777777" w:rsidR="00B25E76" w:rsidRDefault="00B25E76">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4EAD3B5F" w14:textId="77777777" w:rsidR="00B25E76" w:rsidRDefault="00B25E76">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14:paraId="66CB820D" w14:textId="77777777" w:rsidR="00B25E76" w:rsidRDefault="00B25E76">
            <w:pPr>
              <w:widowControl w:val="0"/>
              <w:autoSpaceDE w:val="0"/>
              <w:autoSpaceDN w:val="0"/>
              <w:adjustRightInd w:val="0"/>
              <w:spacing w:before="15" w:after="15" w:line="276" w:lineRule="exact"/>
              <w:ind w:left="30" w:right="30"/>
              <w:rPr>
                <w:rFonts w:ascii="Times New Roman" w:hAnsi="Times New Roman"/>
                <w:color w:val="000000"/>
                <w:sz w:val="24"/>
                <w:szCs w:val="24"/>
              </w:rPr>
            </w:pPr>
            <w:r>
              <w:rPr>
                <w:rFonts w:ascii="Times New Roman" w:hAnsi="Times New Roman"/>
                <w:color w:val="000000"/>
                <w:sz w:val="24"/>
                <w:szCs w:val="24"/>
              </w:rPr>
              <w:t>Формы промежуточной аттестации</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14:paraId="2849250F" w14:textId="77777777" w:rsidR="00B25E76" w:rsidRDefault="00B25E76">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зачеты 5</w:t>
            </w:r>
          </w:p>
        </w:tc>
      </w:tr>
      <w:tr w:rsidR="00B25E76" w14:paraId="6A3D273C" w14:textId="77777777">
        <w:trPr>
          <w:trHeight w:hRule="exact" w:val="280"/>
        </w:trPr>
        <w:tc>
          <w:tcPr>
            <w:tcW w:w="996" w:type="dxa"/>
            <w:vMerge/>
            <w:tcBorders>
              <w:top w:val="nil"/>
              <w:left w:val="nil"/>
              <w:bottom w:val="nil"/>
              <w:right w:val="nil"/>
            </w:tcBorders>
          </w:tcPr>
          <w:p w14:paraId="68655D6F" w14:textId="77777777" w:rsidR="00B25E76" w:rsidRDefault="00B25E76">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13BE5EF1" w14:textId="77777777" w:rsidR="00B25E76" w:rsidRDefault="00B25E76">
            <w:pPr>
              <w:widowControl w:val="0"/>
              <w:autoSpaceDE w:val="0"/>
              <w:autoSpaceDN w:val="0"/>
              <w:adjustRightInd w:val="0"/>
              <w:spacing w:after="0" w:line="240" w:lineRule="auto"/>
              <w:rPr>
                <w:rFonts w:ascii="Tahoma" w:hAnsi="Tahoma" w:cs="Tahoma"/>
                <w:sz w:val="18"/>
                <w:szCs w:val="18"/>
              </w:rPr>
            </w:pPr>
          </w:p>
        </w:tc>
        <w:tc>
          <w:tcPr>
            <w:tcW w:w="9671" w:type="dxa"/>
            <w:gridSpan w:val="5"/>
            <w:tcBorders>
              <w:top w:val="nil"/>
              <w:left w:val="nil"/>
              <w:bottom w:val="nil"/>
              <w:right w:val="nil"/>
            </w:tcBorders>
            <w:shd w:val="clear" w:color="auto" w:fill="FFFFFF"/>
          </w:tcPr>
          <w:p w14:paraId="094D0172" w14:textId="77777777" w:rsidR="00B25E76" w:rsidRDefault="00B25E76">
            <w:pPr>
              <w:widowControl w:val="0"/>
              <w:autoSpaceDE w:val="0"/>
              <w:autoSpaceDN w:val="0"/>
              <w:adjustRightInd w:val="0"/>
              <w:spacing w:after="0" w:line="240" w:lineRule="auto"/>
              <w:rPr>
                <w:rFonts w:ascii="Tahoma" w:hAnsi="Tahoma" w:cs="Tahoma"/>
                <w:sz w:val="18"/>
                <w:szCs w:val="18"/>
              </w:rPr>
            </w:pPr>
          </w:p>
        </w:tc>
      </w:tr>
      <w:tr w:rsidR="00B25E76" w14:paraId="7C4E1E7A" w14:textId="77777777">
        <w:trPr>
          <w:trHeight w:hRule="exact" w:val="1678"/>
        </w:trPr>
        <w:tc>
          <w:tcPr>
            <w:tcW w:w="996" w:type="dxa"/>
            <w:vMerge/>
            <w:tcBorders>
              <w:top w:val="nil"/>
              <w:left w:val="nil"/>
              <w:bottom w:val="nil"/>
              <w:right w:val="nil"/>
            </w:tcBorders>
          </w:tcPr>
          <w:p w14:paraId="47172B2C"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EE012EB"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14:paraId="5542BCB4" w14:textId="77777777" w:rsidR="00B25E76" w:rsidRDefault="00B25E76">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br/>
            </w:r>
            <w:r>
              <w:rPr>
                <w:rFonts w:ascii="Times New Roman" w:hAnsi="Times New Roman"/>
                <w:b/>
                <w:bCs/>
                <w:color w:val="000000"/>
                <w:sz w:val="24"/>
                <w:szCs w:val="24"/>
              </w:rPr>
              <w:tab/>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b/>
                <w:bCs/>
                <w:color w:val="000000"/>
                <w:sz w:val="24"/>
                <w:szCs w:val="24"/>
              </w:rPr>
              <w:br/>
            </w:r>
            <w:r>
              <w:rPr>
                <w:rFonts w:ascii="Times New Roman" w:hAnsi="Times New Roman"/>
                <w:b/>
                <w:bCs/>
                <w:color w:val="000000"/>
                <w:sz w:val="24"/>
                <w:szCs w:val="24"/>
              </w:rPr>
              <w:br/>
            </w:r>
            <w:r>
              <w:rPr>
                <w:rFonts w:ascii="Times New Roman" w:hAnsi="Times New Roman"/>
                <w:b/>
                <w:bCs/>
                <w:color w:val="000000"/>
                <w:sz w:val="24"/>
                <w:szCs w:val="24"/>
              </w:rPr>
              <w:tab/>
              <w:t>5.1. Тематический план</w:t>
            </w:r>
          </w:p>
        </w:tc>
      </w:tr>
      <w:tr w:rsidR="00B25E76" w14:paraId="5544212D" w14:textId="77777777">
        <w:trPr>
          <w:trHeight w:hRule="exact" w:val="420"/>
        </w:trPr>
        <w:tc>
          <w:tcPr>
            <w:tcW w:w="996" w:type="dxa"/>
            <w:vMerge/>
            <w:tcBorders>
              <w:top w:val="nil"/>
              <w:left w:val="nil"/>
              <w:bottom w:val="nil"/>
              <w:right w:val="nil"/>
            </w:tcBorders>
          </w:tcPr>
          <w:p w14:paraId="5BF42D66"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17E7E4B"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14:paraId="2CBFCDBA" w14:textId="77777777" w:rsidR="00B25E76" w:rsidRDefault="00B25E76">
            <w:pPr>
              <w:widowControl w:val="0"/>
              <w:autoSpaceDE w:val="0"/>
              <w:autoSpaceDN w:val="0"/>
              <w:adjustRightInd w:val="0"/>
              <w:spacing w:after="0" w:line="240" w:lineRule="auto"/>
              <w:rPr>
                <w:rFonts w:ascii="Tahoma" w:hAnsi="Tahoma" w:cs="Tahoma"/>
                <w:sz w:val="20"/>
                <w:szCs w:val="20"/>
              </w:rPr>
            </w:pPr>
          </w:p>
        </w:tc>
      </w:tr>
      <w:tr w:rsidR="00B25E76" w14:paraId="79815AB4" w14:textId="77777777">
        <w:trPr>
          <w:trHeight w:hRule="exact" w:val="307"/>
        </w:trPr>
        <w:tc>
          <w:tcPr>
            <w:tcW w:w="996" w:type="dxa"/>
            <w:vMerge/>
            <w:tcBorders>
              <w:top w:val="nil"/>
              <w:left w:val="nil"/>
              <w:bottom w:val="nil"/>
              <w:right w:val="nil"/>
            </w:tcBorders>
          </w:tcPr>
          <w:p w14:paraId="31B99590"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7AB8377"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9DF3104" w14:textId="77777777" w:rsidR="00B25E76" w:rsidRDefault="00B25E76">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Наименование раздела дисциплины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268368E" w14:textId="77777777" w:rsidR="00B25E76" w:rsidRDefault="00B25E76">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Вид занятия</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43019FBB" w14:textId="77777777" w:rsidR="00B25E76" w:rsidRDefault="00B25E76">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Курс </w:t>
            </w:r>
          </w:p>
        </w:tc>
        <w:tc>
          <w:tcPr>
            <w:tcW w:w="113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059A0FA" w14:textId="77777777" w:rsidR="00B25E76" w:rsidRDefault="00B25E76">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Часов</w:t>
            </w:r>
          </w:p>
        </w:tc>
      </w:tr>
      <w:tr w:rsidR="00B25E76" w14:paraId="12351DE5" w14:textId="77777777">
        <w:trPr>
          <w:trHeight w:hRule="exact" w:val="280"/>
        </w:trPr>
        <w:tc>
          <w:tcPr>
            <w:tcW w:w="996" w:type="dxa"/>
            <w:vMerge/>
            <w:tcBorders>
              <w:top w:val="nil"/>
              <w:left w:val="nil"/>
              <w:bottom w:val="nil"/>
              <w:right w:val="nil"/>
            </w:tcBorders>
          </w:tcPr>
          <w:p w14:paraId="72819AF5" w14:textId="77777777" w:rsidR="00B25E76" w:rsidRDefault="00B25E76">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712294AC" w14:textId="77777777" w:rsidR="00B25E76" w:rsidRDefault="00B25E76">
            <w:pPr>
              <w:widowControl w:val="0"/>
              <w:autoSpaceDE w:val="0"/>
              <w:autoSpaceDN w:val="0"/>
              <w:adjustRightInd w:val="0"/>
              <w:spacing w:after="0" w:line="240" w:lineRule="auto"/>
              <w:rPr>
                <w:rFonts w:ascii="Tahoma" w:hAnsi="Tahoma" w:cs="Tahoma"/>
                <w:sz w:val="18"/>
                <w:szCs w:val="18"/>
              </w:rPr>
            </w:pPr>
          </w:p>
        </w:tc>
        <w:tc>
          <w:tcPr>
            <w:tcW w:w="5689" w:type="dxa"/>
            <w:tcBorders>
              <w:top w:val="single" w:sz="8" w:space="0" w:color="000000"/>
              <w:left w:val="single" w:sz="8" w:space="0" w:color="000000"/>
              <w:bottom w:val="single" w:sz="8" w:space="0" w:color="000000"/>
              <w:right w:val="single" w:sz="8" w:space="0" w:color="000000"/>
            </w:tcBorders>
            <w:shd w:val="clear" w:color="auto" w:fill="D3D3D3"/>
          </w:tcPr>
          <w:p w14:paraId="56AE8B6F" w14:textId="77777777" w:rsidR="00B25E76" w:rsidRDefault="00B25E76">
            <w:pPr>
              <w:widowControl w:val="0"/>
              <w:autoSpaceDE w:val="0"/>
              <w:autoSpaceDN w:val="0"/>
              <w:adjustRightInd w:val="0"/>
              <w:spacing w:after="0" w:line="240" w:lineRule="auto"/>
              <w:rPr>
                <w:rFonts w:ascii="Times New Roman" w:hAnsi="Times New Roman"/>
                <w:sz w:val="18"/>
                <w:szCs w:val="18"/>
              </w:rPr>
            </w:pPr>
          </w:p>
        </w:tc>
        <w:tc>
          <w:tcPr>
            <w:tcW w:w="1706" w:type="dxa"/>
            <w:tcBorders>
              <w:top w:val="single" w:sz="8" w:space="0" w:color="000000"/>
              <w:left w:val="single" w:sz="8" w:space="0" w:color="000000"/>
              <w:bottom w:val="single" w:sz="8" w:space="0" w:color="000000"/>
              <w:right w:val="single" w:sz="8" w:space="0" w:color="000000"/>
            </w:tcBorders>
            <w:shd w:val="clear" w:color="auto" w:fill="D3D3D3"/>
          </w:tcPr>
          <w:p w14:paraId="01281265" w14:textId="77777777" w:rsidR="00B25E76" w:rsidRDefault="00B25E76">
            <w:pPr>
              <w:widowControl w:val="0"/>
              <w:autoSpaceDE w:val="0"/>
              <w:autoSpaceDN w:val="0"/>
              <w:adjustRightInd w:val="0"/>
              <w:spacing w:after="0" w:line="240" w:lineRule="auto"/>
              <w:jc w:val="center"/>
              <w:rPr>
                <w:rFonts w:ascii="Times New Roman" w:hAnsi="Times New Roman"/>
                <w:sz w:val="18"/>
                <w:szCs w:val="18"/>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D3D3D3"/>
          </w:tcPr>
          <w:p w14:paraId="795663D6" w14:textId="77777777" w:rsidR="00B25E76" w:rsidRDefault="00B25E76">
            <w:pPr>
              <w:widowControl w:val="0"/>
              <w:autoSpaceDE w:val="0"/>
              <w:autoSpaceDN w:val="0"/>
              <w:adjustRightInd w:val="0"/>
              <w:spacing w:after="0" w:line="240" w:lineRule="auto"/>
              <w:jc w:val="center"/>
              <w:rPr>
                <w:rFonts w:ascii="Times New Roman" w:hAnsi="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14:paraId="0240FCF6" w14:textId="77777777" w:rsidR="00B25E76" w:rsidRDefault="00B25E76">
            <w:pPr>
              <w:widowControl w:val="0"/>
              <w:autoSpaceDE w:val="0"/>
              <w:autoSpaceDN w:val="0"/>
              <w:adjustRightInd w:val="0"/>
              <w:spacing w:after="0" w:line="240" w:lineRule="auto"/>
              <w:jc w:val="center"/>
              <w:rPr>
                <w:rFonts w:ascii="Times New Roman" w:hAnsi="Times New Roman"/>
                <w:sz w:val="18"/>
                <w:szCs w:val="18"/>
              </w:rPr>
            </w:pPr>
          </w:p>
        </w:tc>
      </w:tr>
      <w:tr w:rsidR="00B25E76" w14:paraId="2DAFE454" w14:textId="77777777">
        <w:trPr>
          <w:trHeight w:hRule="exact" w:val="589"/>
        </w:trPr>
        <w:tc>
          <w:tcPr>
            <w:tcW w:w="996" w:type="dxa"/>
            <w:vMerge/>
            <w:tcBorders>
              <w:top w:val="nil"/>
              <w:left w:val="nil"/>
              <w:bottom w:val="nil"/>
              <w:right w:val="nil"/>
            </w:tcBorders>
          </w:tcPr>
          <w:p w14:paraId="1AC89A56"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CD58BF1"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476666F4" w14:textId="77777777" w:rsidR="00B25E76" w:rsidRDefault="00B25E76">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1. Волонтёрство как ресурс личностно-го роста и обществен-ного развития</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3E8886A4" w14:textId="77777777" w:rsidR="00B25E76" w:rsidRDefault="00B25E76">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16A21FEA" w14:textId="77777777" w:rsidR="00B25E76" w:rsidRDefault="00B25E76">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64AF21C8" w14:textId="77777777" w:rsidR="00B25E76" w:rsidRDefault="00B25E76">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B25E76" w14:paraId="73EA2C72" w14:textId="77777777">
        <w:trPr>
          <w:trHeight w:hRule="exact" w:val="589"/>
        </w:trPr>
        <w:tc>
          <w:tcPr>
            <w:tcW w:w="996" w:type="dxa"/>
            <w:vMerge/>
            <w:tcBorders>
              <w:top w:val="nil"/>
              <w:left w:val="nil"/>
              <w:bottom w:val="nil"/>
              <w:right w:val="nil"/>
            </w:tcBorders>
          </w:tcPr>
          <w:p w14:paraId="4FD728DB"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C473832"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23439974" w14:textId="77777777" w:rsidR="00B25E76" w:rsidRDefault="00B25E76">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2. Многообразие форм добровольческой(волонтерской) деятельности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7362AEF6" w14:textId="77777777" w:rsidR="00B25E76" w:rsidRDefault="00B25E76">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2BDEF992" w14:textId="77777777" w:rsidR="00B25E76" w:rsidRDefault="00B25E76">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24192697" w14:textId="77777777" w:rsidR="00B25E76" w:rsidRDefault="00B25E76">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B25E76" w14:paraId="48888446" w14:textId="77777777">
        <w:trPr>
          <w:trHeight w:hRule="exact" w:val="307"/>
        </w:trPr>
        <w:tc>
          <w:tcPr>
            <w:tcW w:w="996" w:type="dxa"/>
            <w:vMerge/>
            <w:tcBorders>
              <w:top w:val="nil"/>
              <w:left w:val="nil"/>
              <w:bottom w:val="nil"/>
              <w:right w:val="nil"/>
            </w:tcBorders>
          </w:tcPr>
          <w:p w14:paraId="79B7F717"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18F19EE"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09E27A95" w14:textId="77777777" w:rsidR="00B25E76" w:rsidRDefault="00B25E76">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3. Организация работы с волонтерами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508565AB" w14:textId="77777777" w:rsidR="00B25E76" w:rsidRDefault="00B25E76">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289A2C29" w14:textId="77777777" w:rsidR="00B25E76" w:rsidRDefault="00B25E76">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3D9CEEF8" w14:textId="77777777" w:rsidR="00B25E76" w:rsidRDefault="00B25E76">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B25E76" w14:paraId="1FB62667" w14:textId="77777777">
        <w:trPr>
          <w:trHeight w:hRule="exact" w:val="1134"/>
        </w:trPr>
        <w:tc>
          <w:tcPr>
            <w:tcW w:w="996" w:type="dxa"/>
            <w:vMerge/>
            <w:tcBorders>
              <w:top w:val="nil"/>
              <w:left w:val="nil"/>
              <w:bottom w:val="nil"/>
              <w:right w:val="nil"/>
            </w:tcBorders>
          </w:tcPr>
          <w:p w14:paraId="384745A6"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147D171"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5B3A9140" w14:textId="77777777" w:rsidR="00B25E76" w:rsidRDefault="00B25E76">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4. Взаимодействие с социально ориентированными НКО, инициативными группами, органами власти и инымиорганизациями.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70E31CBD" w14:textId="77777777" w:rsidR="00B25E76" w:rsidRDefault="00B25E76">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53D26C5B" w14:textId="77777777" w:rsidR="00B25E76" w:rsidRDefault="00B25E76">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4A93B5E6" w14:textId="77777777" w:rsidR="00B25E76" w:rsidRDefault="00B25E76">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B25E76" w14:paraId="4C663529" w14:textId="77777777">
        <w:trPr>
          <w:trHeight w:hRule="exact" w:val="861"/>
        </w:trPr>
        <w:tc>
          <w:tcPr>
            <w:tcW w:w="996" w:type="dxa"/>
            <w:vMerge/>
            <w:tcBorders>
              <w:top w:val="nil"/>
              <w:left w:val="nil"/>
              <w:bottom w:val="nil"/>
              <w:right w:val="nil"/>
            </w:tcBorders>
          </w:tcPr>
          <w:p w14:paraId="29EBFBD6"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D28FFFB"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08F125B7" w14:textId="77777777" w:rsidR="00B25E76" w:rsidRDefault="00B25E76">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1. Волонтёрство как ресурс личностного роста и общественногоразвития</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264095AE" w14:textId="77777777" w:rsidR="00B25E76" w:rsidRDefault="00B25E76">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16BAF088" w14:textId="77777777" w:rsidR="00B25E76" w:rsidRDefault="00B25E76">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1CAA4D5A" w14:textId="77777777" w:rsidR="00B25E76" w:rsidRDefault="00B25E76">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B25E76" w14:paraId="30D235B7" w14:textId="77777777">
        <w:trPr>
          <w:trHeight w:hRule="exact" w:val="861"/>
        </w:trPr>
        <w:tc>
          <w:tcPr>
            <w:tcW w:w="996" w:type="dxa"/>
            <w:vMerge/>
            <w:tcBorders>
              <w:top w:val="nil"/>
              <w:left w:val="nil"/>
              <w:bottom w:val="nil"/>
              <w:right w:val="nil"/>
            </w:tcBorders>
          </w:tcPr>
          <w:p w14:paraId="081239F8"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E468AED"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334C89E7" w14:textId="77777777" w:rsidR="00B25E76" w:rsidRDefault="00B25E76">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Тема 2. Многообразие форм добровольческой (волонтерской)деятельности. </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1A533AA9" w14:textId="77777777" w:rsidR="00B25E76" w:rsidRDefault="00B25E76">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05FE33C6" w14:textId="77777777" w:rsidR="00B25E76" w:rsidRDefault="00B25E76">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414E642" w14:textId="77777777" w:rsidR="00B25E76" w:rsidRDefault="00B25E76">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B25E76" w14:paraId="2651F071" w14:textId="77777777">
        <w:trPr>
          <w:trHeight w:hRule="exact" w:val="307"/>
        </w:trPr>
        <w:tc>
          <w:tcPr>
            <w:tcW w:w="996" w:type="dxa"/>
            <w:vMerge/>
            <w:tcBorders>
              <w:top w:val="nil"/>
              <w:left w:val="nil"/>
              <w:bottom w:val="nil"/>
              <w:right w:val="nil"/>
            </w:tcBorders>
          </w:tcPr>
          <w:p w14:paraId="0B6368C1"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FB65B39"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11D692DF" w14:textId="77777777" w:rsidR="00B25E76" w:rsidRDefault="00B25E76">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3. Организация работы с волонтерами.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6FCD1D8C" w14:textId="77777777" w:rsidR="00B25E76" w:rsidRDefault="00B25E76">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2AF367F7" w14:textId="77777777" w:rsidR="00B25E76" w:rsidRDefault="00B25E76">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56E83BFB" w14:textId="77777777" w:rsidR="00B25E76" w:rsidRDefault="00B25E76">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B25E76" w14:paraId="02731A6B" w14:textId="77777777">
        <w:trPr>
          <w:trHeight w:hRule="exact" w:val="1134"/>
        </w:trPr>
        <w:tc>
          <w:tcPr>
            <w:tcW w:w="996" w:type="dxa"/>
            <w:vMerge/>
            <w:tcBorders>
              <w:top w:val="nil"/>
              <w:left w:val="nil"/>
              <w:bottom w:val="nil"/>
              <w:right w:val="nil"/>
            </w:tcBorders>
          </w:tcPr>
          <w:p w14:paraId="3081D3E0"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FAA1462"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3ADCF5E7" w14:textId="77777777" w:rsidR="00B25E76" w:rsidRDefault="00B25E76">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4. Взаимодействие с социально ориентированными НКО, инициативными группами, органами власти и иными организациями.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49D273F6" w14:textId="77777777" w:rsidR="00B25E76" w:rsidRDefault="00B25E76">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29B7846D" w14:textId="77777777" w:rsidR="00B25E76" w:rsidRDefault="00B25E76">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0601E32" w14:textId="77777777" w:rsidR="00B25E76" w:rsidRDefault="00B25E76">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r>
      <w:tr w:rsidR="00B25E76" w14:paraId="76628D98" w14:textId="77777777">
        <w:trPr>
          <w:trHeight w:hRule="exact" w:val="307"/>
        </w:trPr>
        <w:tc>
          <w:tcPr>
            <w:tcW w:w="996" w:type="dxa"/>
            <w:vMerge/>
            <w:tcBorders>
              <w:top w:val="nil"/>
              <w:left w:val="nil"/>
              <w:bottom w:val="nil"/>
              <w:right w:val="nil"/>
            </w:tcBorders>
          </w:tcPr>
          <w:p w14:paraId="14C91B78"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22F8CF9"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753FDD7F" w14:textId="77777777" w:rsidR="00B25E76" w:rsidRDefault="00B25E76">
            <w:pPr>
              <w:widowControl w:val="0"/>
              <w:autoSpaceDE w:val="0"/>
              <w:autoSpaceDN w:val="0"/>
              <w:adjustRightInd w:val="0"/>
              <w:spacing w:after="0" w:line="240" w:lineRule="auto"/>
              <w:rPr>
                <w:rFonts w:ascii="Times New Roman" w:hAnsi="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2E2139B4" w14:textId="77777777" w:rsidR="00B25E76" w:rsidRDefault="00B25E76">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4BAF7832" w14:textId="77777777" w:rsidR="00B25E76" w:rsidRDefault="00B25E76">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25A2ECC8" w14:textId="77777777" w:rsidR="00B25E76" w:rsidRDefault="00B25E76">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14</w:t>
            </w:r>
          </w:p>
        </w:tc>
      </w:tr>
      <w:tr w:rsidR="00B25E76" w14:paraId="1C8F7990" w14:textId="77777777">
        <w:trPr>
          <w:trHeight w:hRule="exact" w:val="307"/>
        </w:trPr>
        <w:tc>
          <w:tcPr>
            <w:tcW w:w="996" w:type="dxa"/>
            <w:vMerge/>
            <w:tcBorders>
              <w:top w:val="nil"/>
              <w:left w:val="nil"/>
              <w:bottom w:val="nil"/>
              <w:right w:val="nil"/>
            </w:tcBorders>
          </w:tcPr>
          <w:p w14:paraId="3DDEF15C"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CDE3B0D"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648C3963" w14:textId="77777777" w:rsidR="00B25E76" w:rsidRDefault="00B25E76">
            <w:pPr>
              <w:widowControl w:val="0"/>
              <w:autoSpaceDE w:val="0"/>
              <w:autoSpaceDN w:val="0"/>
              <w:adjustRightInd w:val="0"/>
              <w:spacing w:after="0" w:line="240" w:lineRule="auto"/>
              <w:rPr>
                <w:rFonts w:ascii="Times New Roman" w:hAnsi="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728278BB" w14:textId="77777777" w:rsidR="00B25E76" w:rsidRDefault="00B25E76">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125EA21C" w14:textId="77777777" w:rsidR="00B25E76" w:rsidRDefault="00B25E76">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537DCF88" w14:textId="77777777" w:rsidR="00B25E76" w:rsidRDefault="00B25E76">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r>
      <w:tr w:rsidR="00B25E76" w14:paraId="7178A8F6" w14:textId="77777777">
        <w:trPr>
          <w:trHeight w:hRule="exact" w:val="280"/>
        </w:trPr>
        <w:tc>
          <w:tcPr>
            <w:tcW w:w="996" w:type="dxa"/>
            <w:vMerge/>
            <w:tcBorders>
              <w:top w:val="nil"/>
              <w:left w:val="nil"/>
              <w:bottom w:val="nil"/>
              <w:right w:val="nil"/>
            </w:tcBorders>
          </w:tcPr>
          <w:p w14:paraId="47374508" w14:textId="77777777" w:rsidR="00B25E76" w:rsidRDefault="00B25E76">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2E6014D5" w14:textId="77777777" w:rsidR="00B25E76" w:rsidRDefault="00B25E76">
            <w:pPr>
              <w:widowControl w:val="0"/>
              <w:autoSpaceDE w:val="0"/>
              <w:autoSpaceDN w:val="0"/>
              <w:adjustRightInd w:val="0"/>
              <w:spacing w:after="0" w:line="240" w:lineRule="auto"/>
              <w:rPr>
                <w:rFonts w:ascii="Tahoma" w:hAnsi="Tahoma" w:cs="Tahoma"/>
                <w:sz w:val="18"/>
                <w:szCs w:val="18"/>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370BE973" w14:textId="77777777" w:rsidR="00B25E76" w:rsidRDefault="00B25E76">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Всего</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5F07B1D9" w14:textId="77777777" w:rsidR="00B25E76" w:rsidRDefault="00B25E76">
            <w:pPr>
              <w:widowControl w:val="0"/>
              <w:autoSpaceDE w:val="0"/>
              <w:autoSpaceDN w:val="0"/>
              <w:adjustRightInd w:val="0"/>
              <w:spacing w:after="0" w:line="240" w:lineRule="auto"/>
              <w:jc w:val="center"/>
              <w:rPr>
                <w:rFonts w:ascii="Times New Roman" w:hAnsi="Times New Roman"/>
                <w:sz w:val="18"/>
                <w:szCs w:val="18"/>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453EC034" w14:textId="77777777" w:rsidR="00B25E76" w:rsidRDefault="00B25E76">
            <w:pPr>
              <w:widowControl w:val="0"/>
              <w:autoSpaceDE w:val="0"/>
              <w:autoSpaceDN w:val="0"/>
              <w:adjustRightInd w:val="0"/>
              <w:spacing w:after="0" w:line="240" w:lineRule="auto"/>
              <w:jc w:val="center"/>
              <w:rPr>
                <w:rFonts w:ascii="Times New Roman" w:hAnsi="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136053B9" w14:textId="77777777" w:rsidR="00B25E76" w:rsidRDefault="00B25E76">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36</w:t>
            </w:r>
          </w:p>
        </w:tc>
      </w:tr>
      <w:tr w:rsidR="00B25E76" w14:paraId="338C0A25" w14:textId="77777777">
        <w:trPr>
          <w:trHeight w:hRule="exact" w:val="1611"/>
        </w:trPr>
        <w:tc>
          <w:tcPr>
            <w:tcW w:w="996" w:type="dxa"/>
            <w:vMerge/>
            <w:tcBorders>
              <w:top w:val="nil"/>
              <w:left w:val="nil"/>
              <w:bottom w:val="nil"/>
              <w:right w:val="nil"/>
            </w:tcBorders>
          </w:tcPr>
          <w:p w14:paraId="3CF6CD85"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3372D5F"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14:paraId="56D48F58" w14:textId="77777777" w:rsidR="00B25E76" w:rsidRDefault="00B25E76">
            <w:pPr>
              <w:widowControl w:val="0"/>
              <w:autoSpaceDE w:val="0"/>
              <w:autoSpaceDN w:val="0"/>
              <w:adjustRightInd w:val="0"/>
              <w:spacing w:after="0" w:line="232" w:lineRule="exact"/>
              <w:ind w:left="30" w:right="30"/>
              <w:jc w:val="both"/>
              <w:rPr>
                <w:rFonts w:ascii="Times New Roman" w:hAnsi="Times New Roman"/>
                <w:color w:val="000000"/>
                <w:sz w:val="20"/>
                <w:szCs w:val="20"/>
              </w:rPr>
            </w:pPr>
            <w:r>
              <w:rPr>
                <w:rFonts w:ascii="Times New Roman" w:hAnsi="Times New Roman"/>
                <w:color w:val="000000"/>
                <w:sz w:val="20"/>
                <w:szCs w:val="20"/>
              </w:rPr>
              <w:br/>
              <w:t>* Примечания:</w:t>
            </w:r>
            <w:r>
              <w:rPr>
                <w:rFonts w:ascii="Times New Roman" w:hAnsi="Times New Roman"/>
                <w:color w:val="000000"/>
                <w:sz w:val="20"/>
                <w:szCs w:val="20"/>
              </w:rPr>
              <w:b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r>
              <w:rPr>
                <w:rFonts w:ascii="Times New Roman" w:hAnsi="Times New Roman"/>
                <w:color w:val="000000"/>
                <w:sz w:val="20"/>
                <w:szCs w:val="20"/>
              </w:rPr>
              <w:br/>
              <w:t>При разработке образовательной программы высшего образования в части рабочей программы</w:t>
            </w:r>
          </w:p>
        </w:tc>
      </w:tr>
    </w:tbl>
    <w:p w14:paraId="1E6E0BDA" w14:textId="77777777" w:rsidR="00B25E76" w:rsidRDefault="00B25E76">
      <w:pPr>
        <w:widowControl w:val="0"/>
        <w:autoSpaceDE w:val="0"/>
        <w:autoSpaceDN w:val="0"/>
        <w:adjustRightInd w:val="0"/>
        <w:spacing w:after="0" w:line="240" w:lineRule="auto"/>
        <w:rPr>
          <w:rFonts w:ascii="Tahoma" w:hAnsi="Tahoma" w:cs="Tahoma"/>
          <w:sz w:val="24"/>
          <w:szCs w:val="24"/>
        </w:rPr>
        <w:sectPr w:rsidR="00B25E76">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B25E76" w14:paraId="1E6F49BB" w14:textId="77777777">
        <w:trPr>
          <w:trHeight w:hRule="exact" w:val="15496"/>
        </w:trPr>
        <w:tc>
          <w:tcPr>
            <w:tcW w:w="996" w:type="dxa"/>
            <w:vMerge/>
            <w:tcBorders>
              <w:top w:val="nil"/>
              <w:left w:val="nil"/>
              <w:bottom w:val="nil"/>
              <w:right w:val="nil"/>
            </w:tcBorders>
          </w:tcPr>
          <w:p w14:paraId="7EC97EF0"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317A7BD"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D8ABC87" w14:textId="77777777" w:rsidR="00B25E76" w:rsidRDefault="00B25E76">
            <w:pPr>
              <w:widowControl w:val="0"/>
              <w:autoSpaceDE w:val="0"/>
              <w:autoSpaceDN w:val="0"/>
              <w:adjustRightInd w:val="0"/>
              <w:spacing w:after="0" w:line="232" w:lineRule="exact"/>
              <w:ind w:left="30" w:right="30"/>
              <w:jc w:val="both"/>
              <w:rPr>
                <w:rFonts w:ascii="Times New Roman" w:hAnsi="Times New Roman"/>
                <w:color w:val="000000"/>
                <w:sz w:val="20"/>
                <w:szCs w:val="20"/>
              </w:rPr>
            </w:pPr>
            <w:r>
              <w:rPr>
                <w:rFonts w:ascii="Times New Roman" w:hAnsi="Times New Roman"/>
                <w:color w:val="000000"/>
                <w:sz w:val="20"/>
                <w:szCs w:val="20"/>
              </w:rPr>
              <w:t>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r>
              <w:rPr>
                <w:rFonts w:ascii="Times New Roman" w:hAnsi="Times New Roman"/>
                <w:color w:val="000000"/>
                <w:sz w:val="20"/>
                <w:szCs w:val="20"/>
              </w:rPr>
              <w:br/>
              <w:t>б) Для обучающихся с ограниченными возможностями здоровья и инвалидов:</w:t>
            </w:r>
            <w:r>
              <w:rPr>
                <w:rFonts w:ascii="Times New Roman" w:hAnsi="Times New Roman"/>
                <w:color w:val="000000"/>
                <w:sz w:val="20"/>
                <w:szCs w:val="20"/>
              </w:rPr>
              <w:b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r>
              <w:rPr>
                <w:rFonts w:ascii="Times New Roman" w:hAnsi="Times New Roman"/>
                <w:color w:val="000000"/>
                <w:sz w:val="20"/>
                <w:szCs w:val="20"/>
              </w:rPr>
              <w:b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r>
              <w:rPr>
                <w:rFonts w:ascii="Times New Roman" w:hAnsi="Times New Roman"/>
                <w:color w:val="000000"/>
                <w:sz w:val="20"/>
                <w:szCs w:val="20"/>
              </w:rPr>
              <w:b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r>
              <w:rPr>
                <w:rFonts w:ascii="Times New Roman" w:hAnsi="Times New Roman"/>
                <w:color w:val="000000"/>
                <w:sz w:val="20"/>
                <w:szCs w:val="20"/>
              </w:rPr>
              <w:b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r>
              <w:rPr>
                <w:rFonts w:ascii="Times New Roman" w:hAnsi="Times New Roman"/>
                <w:color w:val="000000"/>
                <w:sz w:val="20"/>
                <w:szCs w:val="20"/>
              </w:rPr>
              <w:b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14:paraId="2E6C57BD" w14:textId="77777777" w:rsidR="00B25E76" w:rsidRDefault="00B25E76">
      <w:pPr>
        <w:widowControl w:val="0"/>
        <w:autoSpaceDE w:val="0"/>
        <w:autoSpaceDN w:val="0"/>
        <w:adjustRightInd w:val="0"/>
        <w:spacing w:after="0" w:line="240" w:lineRule="auto"/>
        <w:rPr>
          <w:rFonts w:ascii="Tahoma" w:hAnsi="Tahoma" w:cs="Tahoma"/>
          <w:sz w:val="24"/>
          <w:szCs w:val="24"/>
        </w:rPr>
        <w:sectPr w:rsidR="00B25E76">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B25E76" w14:paraId="2DCBDC24" w14:textId="77777777">
        <w:trPr>
          <w:trHeight w:hRule="exact" w:val="922"/>
        </w:trPr>
        <w:tc>
          <w:tcPr>
            <w:tcW w:w="996" w:type="dxa"/>
            <w:vMerge/>
            <w:tcBorders>
              <w:top w:val="nil"/>
              <w:left w:val="nil"/>
              <w:bottom w:val="nil"/>
              <w:right w:val="nil"/>
            </w:tcBorders>
          </w:tcPr>
          <w:p w14:paraId="0D6EA81C"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933E15B"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6596031" w14:textId="77777777" w:rsidR="00B25E76" w:rsidRDefault="00B25E76">
            <w:pPr>
              <w:widowControl w:val="0"/>
              <w:autoSpaceDE w:val="0"/>
              <w:autoSpaceDN w:val="0"/>
              <w:adjustRightInd w:val="0"/>
              <w:spacing w:after="0" w:line="232" w:lineRule="exact"/>
              <w:ind w:left="30" w:right="30"/>
              <w:jc w:val="both"/>
              <w:rPr>
                <w:rFonts w:ascii="Times New Roman" w:hAnsi="Times New Roman"/>
                <w:color w:val="000000"/>
                <w:sz w:val="20"/>
                <w:szCs w:val="20"/>
              </w:rPr>
            </w:pPr>
            <w:r>
              <w:rPr>
                <w:rFonts w:ascii="Times New Roman" w:hAnsi="Times New Roman"/>
                <w:color w:val="000000"/>
                <w:sz w:val="20"/>
                <w:szCs w:val="20"/>
              </w:rPr>
              <w:t>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25E76" w14:paraId="08EF0F98" w14:textId="77777777">
        <w:trPr>
          <w:trHeight w:hRule="exact" w:val="589"/>
        </w:trPr>
        <w:tc>
          <w:tcPr>
            <w:tcW w:w="996" w:type="dxa"/>
            <w:vMerge/>
            <w:tcBorders>
              <w:top w:val="nil"/>
              <w:left w:val="nil"/>
              <w:bottom w:val="nil"/>
              <w:right w:val="nil"/>
            </w:tcBorders>
          </w:tcPr>
          <w:p w14:paraId="00C92E98"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10D24B5"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0460308" w14:textId="77777777" w:rsidR="00B25E76" w:rsidRDefault="00B25E76">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r>
            <w:r>
              <w:rPr>
                <w:rFonts w:ascii="Times New Roman" w:hAnsi="Times New Roman"/>
                <w:b/>
                <w:bCs/>
                <w:color w:val="000000"/>
                <w:sz w:val="24"/>
                <w:szCs w:val="24"/>
              </w:rPr>
              <w:tab/>
              <w:t>5.2 Содержание дисциплины</w:t>
            </w:r>
          </w:p>
        </w:tc>
      </w:tr>
      <w:tr w:rsidR="00B25E76" w14:paraId="6B500872" w14:textId="77777777">
        <w:trPr>
          <w:trHeight w:hRule="exact" w:val="280"/>
        </w:trPr>
        <w:tc>
          <w:tcPr>
            <w:tcW w:w="996" w:type="dxa"/>
            <w:vMerge/>
            <w:tcBorders>
              <w:top w:val="nil"/>
              <w:left w:val="nil"/>
              <w:bottom w:val="nil"/>
              <w:right w:val="nil"/>
            </w:tcBorders>
          </w:tcPr>
          <w:p w14:paraId="5635EAD9" w14:textId="77777777" w:rsidR="00B25E76" w:rsidRDefault="00B25E76">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6D7F5C3F" w14:textId="77777777" w:rsidR="00B25E76" w:rsidRDefault="00B25E76">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4A02DFC9" w14:textId="77777777" w:rsidR="00B25E76" w:rsidRDefault="00B25E76">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Темы лекционных занятий </w:t>
            </w:r>
          </w:p>
        </w:tc>
      </w:tr>
      <w:tr w:rsidR="00B25E76" w14:paraId="2A937AF4" w14:textId="77777777">
        <w:trPr>
          <w:trHeight w:hRule="exact" w:val="27"/>
        </w:trPr>
        <w:tc>
          <w:tcPr>
            <w:tcW w:w="996" w:type="dxa"/>
            <w:vMerge/>
            <w:tcBorders>
              <w:top w:val="nil"/>
              <w:left w:val="nil"/>
              <w:bottom w:val="nil"/>
              <w:right w:val="nil"/>
            </w:tcBorders>
          </w:tcPr>
          <w:p w14:paraId="7860E2DD" w14:textId="77777777" w:rsidR="00B25E76" w:rsidRDefault="00B25E76">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37EC3664" w14:textId="77777777" w:rsidR="00B25E76" w:rsidRDefault="00B25E76">
            <w:pPr>
              <w:widowControl w:val="0"/>
              <w:autoSpaceDE w:val="0"/>
              <w:autoSpaceDN w:val="0"/>
              <w:adjustRightInd w:val="0"/>
              <w:spacing w:after="0" w:line="240" w:lineRule="auto"/>
              <w:rPr>
                <w:rFonts w:ascii="Tahoma" w:hAnsi="Tahoma" w:cs="Tahoma"/>
                <w:sz w:val="2"/>
                <w:szCs w:val="2"/>
              </w:rPr>
            </w:pPr>
          </w:p>
        </w:tc>
        <w:tc>
          <w:tcPr>
            <w:tcW w:w="9671" w:type="dxa"/>
            <w:vMerge w:val="restart"/>
            <w:tcBorders>
              <w:top w:val="nil"/>
              <w:left w:val="nil"/>
              <w:bottom w:val="nil"/>
              <w:right w:val="nil"/>
            </w:tcBorders>
            <w:shd w:val="clear" w:color="auto" w:fill="FFFFFF"/>
          </w:tcPr>
          <w:p w14:paraId="7BEF68C6" w14:textId="77777777" w:rsidR="00B25E76" w:rsidRDefault="00B25E76">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1. Волонтёрство как ресурс личностно-го роста и обществен-ного развития</w:t>
            </w:r>
          </w:p>
        </w:tc>
      </w:tr>
      <w:tr w:rsidR="00B25E76" w14:paraId="5D7ABB2E" w14:textId="77777777">
        <w:trPr>
          <w:trHeight w:hRule="exact" w:val="280"/>
        </w:trPr>
        <w:tc>
          <w:tcPr>
            <w:tcW w:w="996" w:type="dxa"/>
            <w:vMerge/>
            <w:tcBorders>
              <w:top w:val="nil"/>
              <w:left w:val="nil"/>
              <w:bottom w:val="nil"/>
              <w:right w:val="nil"/>
            </w:tcBorders>
          </w:tcPr>
          <w:p w14:paraId="76E0A267" w14:textId="77777777" w:rsidR="00B25E76" w:rsidRDefault="00B25E76">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22C3395D" w14:textId="77777777" w:rsidR="00B25E76" w:rsidRDefault="00B25E76">
            <w:pPr>
              <w:widowControl w:val="0"/>
              <w:autoSpaceDE w:val="0"/>
              <w:autoSpaceDN w:val="0"/>
              <w:adjustRightInd w:val="0"/>
              <w:spacing w:after="0" w:line="240" w:lineRule="auto"/>
              <w:rPr>
                <w:rFonts w:ascii="Tahoma" w:hAnsi="Tahoma" w:cs="Tahoma"/>
                <w:sz w:val="18"/>
                <w:szCs w:val="18"/>
              </w:rPr>
            </w:pPr>
          </w:p>
        </w:tc>
        <w:tc>
          <w:tcPr>
            <w:tcW w:w="9671" w:type="dxa"/>
            <w:vMerge/>
            <w:tcBorders>
              <w:top w:val="nil"/>
              <w:left w:val="nil"/>
              <w:bottom w:val="nil"/>
              <w:right w:val="nil"/>
            </w:tcBorders>
          </w:tcPr>
          <w:p w14:paraId="367C66A6" w14:textId="77777777" w:rsidR="00B25E76" w:rsidRDefault="00B25E76">
            <w:pPr>
              <w:widowControl w:val="0"/>
              <w:autoSpaceDE w:val="0"/>
              <w:autoSpaceDN w:val="0"/>
              <w:adjustRightInd w:val="0"/>
              <w:spacing w:after="0" w:line="240" w:lineRule="auto"/>
              <w:rPr>
                <w:rFonts w:ascii="Tahoma" w:hAnsi="Tahoma" w:cs="Tahoma"/>
                <w:sz w:val="18"/>
                <w:szCs w:val="18"/>
              </w:rPr>
            </w:pPr>
          </w:p>
        </w:tc>
      </w:tr>
      <w:tr w:rsidR="00B25E76" w14:paraId="6C870D11" w14:textId="77777777">
        <w:trPr>
          <w:trHeight w:hRule="exact" w:val="1921"/>
        </w:trPr>
        <w:tc>
          <w:tcPr>
            <w:tcW w:w="996" w:type="dxa"/>
            <w:vMerge/>
            <w:tcBorders>
              <w:top w:val="nil"/>
              <w:left w:val="nil"/>
              <w:bottom w:val="nil"/>
              <w:right w:val="nil"/>
            </w:tcBorders>
          </w:tcPr>
          <w:p w14:paraId="486BBB7D"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80473D6"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DDCD93F" w14:textId="77777777" w:rsidR="00B25E76" w:rsidRDefault="00B25E76">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rsidR="00B25E76" w14:paraId="587DFA8F" w14:textId="77777777">
        <w:trPr>
          <w:trHeight w:hRule="exact" w:val="589"/>
        </w:trPr>
        <w:tc>
          <w:tcPr>
            <w:tcW w:w="996" w:type="dxa"/>
            <w:vMerge/>
            <w:tcBorders>
              <w:top w:val="nil"/>
              <w:left w:val="nil"/>
              <w:bottom w:val="nil"/>
              <w:right w:val="nil"/>
            </w:tcBorders>
          </w:tcPr>
          <w:p w14:paraId="140D3473"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9A1C936"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EB1079E" w14:textId="77777777" w:rsidR="00B25E76" w:rsidRDefault="00B25E76">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2. Многообразие форм добровольческой(волонтерской) деятельности</w:t>
            </w:r>
          </w:p>
        </w:tc>
      </w:tr>
      <w:tr w:rsidR="00B25E76" w14:paraId="0830C4C5" w14:textId="77777777">
        <w:trPr>
          <w:trHeight w:hRule="exact" w:val="1649"/>
        </w:trPr>
        <w:tc>
          <w:tcPr>
            <w:tcW w:w="996" w:type="dxa"/>
            <w:vMerge/>
            <w:tcBorders>
              <w:top w:val="nil"/>
              <w:left w:val="nil"/>
              <w:bottom w:val="nil"/>
              <w:right w:val="nil"/>
            </w:tcBorders>
          </w:tcPr>
          <w:p w14:paraId="740228B2"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1E03252"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0F73ECA" w14:textId="77777777" w:rsidR="00B25E76" w:rsidRDefault="00B25E76">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rsidR="00B25E76" w14:paraId="64A74F94" w14:textId="77777777">
        <w:trPr>
          <w:trHeight w:hRule="exact" w:val="307"/>
        </w:trPr>
        <w:tc>
          <w:tcPr>
            <w:tcW w:w="996" w:type="dxa"/>
            <w:vMerge/>
            <w:tcBorders>
              <w:top w:val="nil"/>
              <w:left w:val="nil"/>
              <w:bottom w:val="nil"/>
              <w:right w:val="nil"/>
            </w:tcBorders>
          </w:tcPr>
          <w:p w14:paraId="51F976EF"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A547F98"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6AFE314" w14:textId="77777777" w:rsidR="00B25E76" w:rsidRDefault="00B25E76">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3. Организация работы с волонтерами</w:t>
            </w:r>
          </w:p>
        </w:tc>
      </w:tr>
      <w:tr w:rsidR="00B25E76" w14:paraId="08A1B9AA" w14:textId="77777777">
        <w:trPr>
          <w:trHeight w:hRule="exact" w:val="3555"/>
        </w:trPr>
        <w:tc>
          <w:tcPr>
            <w:tcW w:w="996" w:type="dxa"/>
            <w:vMerge/>
            <w:tcBorders>
              <w:top w:val="nil"/>
              <w:left w:val="nil"/>
              <w:bottom w:val="nil"/>
              <w:right w:val="nil"/>
            </w:tcBorders>
          </w:tcPr>
          <w:p w14:paraId="01A4CE64"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A8E7BD7"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731B2B6" w14:textId="77777777" w:rsidR="00B25E76" w:rsidRDefault="00B25E76">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rsidR="00B25E76" w14:paraId="127E9FDD" w14:textId="77777777">
        <w:trPr>
          <w:trHeight w:hRule="exact" w:val="861"/>
        </w:trPr>
        <w:tc>
          <w:tcPr>
            <w:tcW w:w="996" w:type="dxa"/>
            <w:vMerge/>
            <w:tcBorders>
              <w:top w:val="nil"/>
              <w:left w:val="nil"/>
              <w:bottom w:val="nil"/>
              <w:right w:val="nil"/>
            </w:tcBorders>
          </w:tcPr>
          <w:p w14:paraId="3F5C59C4"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4EC9815"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3933C57" w14:textId="77777777" w:rsidR="00B25E76" w:rsidRDefault="00B25E76">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4. Взаимодействие с социально ориентированными НКО, инициативными группами, органами власти и инымиорганизациями.</w:t>
            </w:r>
          </w:p>
        </w:tc>
      </w:tr>
      <w:tr w:rsidR="00B25E76" w14:paraId="26E96C05" w14:textId="77777777">
        <w:trPr>
          <w:trHeight w:hRule="exact" w:val="2193"/>
        </w:trPr>
        <w:tc>
          <w:tcPr>
            <w:tcW w:w="996" w:type="dxa"/>
            <w:vMerge/>
            <w:tcBorders>
              <w:top w:val="nil"/>
              <w:left w:val="nil"/>
              <w:bottom w:val="nil"/>
              <w:right w:val="nil"/>
            </w:tcBorders>
          </w:tcPr>
          <w:p w14:paraId="1EC794FD"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9AB6E1F"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0AC8EA6" w14:textId="77777777" w:rsidR="00B25E76" w:rsidRDefault="00B25E76">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rsidR="00B25E76" w14:paraId="7832E55F" w14:textId="77777777">
        <w:trPr>
          <w:trHeight w:hRule="exact" w:val="280"/>
        </w:trPr>
        <w:tc>
          <w:tcPr>
            <w:tcW w:w="996" w:type="dxa"/>
            <w:vMerge/>
            <w:tcBorders>
              <w:top w:val="nil"/>
              <w:left w:val="nil"/>
              <w:bottom w:val="nil"/>
              <w:right w:val="nil"/>
            </w:tcBorders>
          </w:tcPr>
          <w:p w14:paraId="63E1BD14" w14:textId="77777777" w:rsidR="00B25E76" w:rsidRDefault="00B25E76">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661F8A1F" w14:textId="77777777" w:rsidR="00B25E76" w:rsidRDefault="00B25E76">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6302A9A4" w14:textId="77777777" w:rsidR="00B25E76" w:rsidRDefault="00B25E76">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Темы практических занятий </w:t>
            </w:r>
          </w:p>
        </w:tc>
      </w:tr>
      <w:tr w:rsidR="00B25E76" w14:paraId="3A96674D" w14:textId="77777777">
        <w:trPr>
          <w:trHeight w:hRule="exact" w:val="15"/>
        </w:trPr>
        <w:tc>
          <w:tcPr>
            <w:tcW w:w="996" w:type="dxa"/>
            <w:vMerge/>
            <w:tcBorders>
              <w:top w:val="nil"/>
              <w:left w:val="nil"/>
              <w:bottom w:val="nil"/>
              <w:right w:val="nil"/>
            </w:tcBorders>
          </w:tcPr>
          <w:p w14:paraId="539663D3" w14:textId="77777777" w:rsidR="00B25E76" w:rsidRDefault="00B25E76">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4B80684C" w14:textId="77777777" w:rsidR="00B25E76" w:rsidRDefault="00B25E76">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182E12DD" w14:textId="77777777" w:rsidR="00B25E76" w:rsidRDefault="00B25E76">
            <w:pPr>
              <w:widowControl w:val="0"/>
              <w:autoSpaceDE w:val="0"/>
              <w:autoSpaceDN w:val="0"/>
              <w:adjustRightInd w:val="0"/>
              <w:spacing w:after="0" w:line="240" w:lineRule="auto"/>
              <w:rPr>
                <w:rFonts w:ascii="Tahoma" w:hAnsi="Tahoma" w:cs="Tahoma"/>
                <w:sz w:val="2"/>
                <w:szCs w:val="2"/>
              </w:rPr>
            </w:pPr>
          </w:p>
        </w:tc>
      </w:tr>
      <w:tr w:rsidR="00B25E76" w14:paraId="12A23CE0" w14:textId="77777777">
        <w:trPr>
          <w:trHeight w:hRule="exact" w:val="589"/>
        </w:trPr>
        <w:tc>
          <w:tcPr>
            <w:tcW w:w="996" w:type="dxa"/>
            <w:vMerge/>
            <w:tcBorders>
              <w:top w:val="nil"/>
              <w:left w:val="nil"/>
              <w:bottom w:val="nil"/>
              <w:right w:val="nil"/>
            </w:tcBorders>
          </w:tcPr>
          <w:p w14:paraId="3705C599"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37A4323"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46E9DA3" w14:textId="77777777" w:rsidR="00B25E76" w:rsidRDefault="00B25E76">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1. Волонтёрство как ресурс личностного роста и общественногоразвития</w:t>
            </w:r>
          </w:p>
        </w:tc>
      </w:tr>
      <w:tr w:rsidR="00B25E76" w14:paraId="5CF8CD89" w14:textId="77777777">
        <w:trPr>
          <w:trHeight w:hRule="exact" w:val="1376"/>
        </w:trPr>
        <w:tc>
          <w:tcPr>
            <w:tcW w:w="996" w:type="dxa"/>
            <w:vMerge/>
            <w:tcBorders>
              <w:top w:val="nil"/>
              <w:left w:val="nil"/>
              <w:bottom w:val="nil"/>
              <w:right w:val="nil"/>
            </w:tcBorders>
          </w:tcPr>
          <w:p w14:paraId="75061BDD"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667D9DC"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91D880A" w14:textId="77777777" w:rsidR="00B25E76" w:rsidRDefault="00B25E76">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bl>
    <w:p w14:paraId="4FF1DBCF" w14:textId="77777777" w:rsidR="00B25E76" w:rsidRDefault="00B25E76">
      <w:pPr>
        <w:widowControl w:val="0"/>
        <w:autoSpaceDE w:val="0"/>
        <w:autoSpaceDN w:val="0"/>
        <w:adjustRightInd w:val="0"/>
        <w:spacing w:after="0" w:line="240" w:lineRule="auto"/>
        <w:rPr>
          <w:rFonts w:ascii="Tahoma" w:hAnsi="Tahoma" w:cs="Tahoma"/>
          <w:sz w:val="24"/>
          <w:szCs w:val="24"/>
        </w:rPr>
        <w:sectPr w:rsidR="00B25E76">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284"/>
        <w:gridCol w:w="9387"/>
      </w:tblGrid>
      <w:tr w:rsidR="00B25E76" w14:paraId="5F4A01F6" w14:textId="77777777">
        <w:trPr>
          <w:trHeight w:hRule="exact" w:val="15"/>
        </w:trPr>
        <w:tc>
          <w:tcPr>
            <w:tcW w:w="996" w:type="dxa"/>
            <w:vMerge/>
            <w:tcBorders>
              <w:top w:val="nil"/>
              <w:left w:val="nil"/>
              <w:bottom w:val="nil"/>
              <w:right w:val="nil"/>
            </w:tcBorders>
          </w:tcPr>
          <w:p w14:paraId="0C8A6247" w14:textId="77777777" w:rsidR="00B25E76" w:rsidRDefault="00B25E76">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33E8FB9C" w14:textId="77777777" w:rsidR="00B25E76" w:rsidRDefault="00B25E76">
            <w:pPr>
              <w:widowControl w:val="0"/>
              <w:autoSpaceDE w:val="0"/>
              <w:autoSpaceDN w:val="0"/>
              <w:adjustRightInd w:val="0"/>
              <w:spacing w:after="0" w:line="240" w:lineRule="auto"/>
              <w:rPr>
                <w:rFonts w:ascii="Tahoma" w:hAnsi="Tahoma" w:cs="Tahoma"/>
                <w:sz w:val="2"/>
                <w:szCs w:val="2"/>
              </w:rPr>
            </w:pPr>
          </w:p>
        </w:tc>
        <w:tc>
          <w:tcPr>
            <w:tcW w:w="9671" w:type="dxa"/>
            <w:gridSpan w:val="2"/>
            <w:tcBorders>
              <w:top w:val="nil"/>
              <w:left w:val="nil"/>
              <w:bottom w:val="nil"/>
              <w:right w:val="nil"/>
            </w:tcBorders>
            <w:shd w:val="clear" w:color="auto" w:fill="FFFFFF"/>
          </w:tcPr>
          <w:p w14:paraId="0C0963E5" w14:textId="77777777" w:rsidR="00B25E76" w:rsidRDefault="00B25E76">
            <w:pPr>
              <w:widowControl w:val="0"/>
              <w:autoSpaceDE w:val="0"/>
              <w:autoSpaceDN w:val="0"/>
              <w:adjustRightInd w:val="0"/>
              <w:spacing w:after="0" w:line="240" w:lineRule="auto"/>
              <w:rPr>
                <w:rFonts w:ascii="Tahoma" w:hAnsi="Tahoma" w:cs="Tahoma"/>
                <w:sz w:val="2"/>
                <w:szCs w:val="2"/>
              </w:rPr>
            </w:pPr>
          </w:p>
        </w:tc>
      </w:tr>
      <w:tr w:rsidR="00B25E76" w14:paraId="2FA33D4D" w14:textId="77777777">
        <w:trPr>
          <w:trHeight w:hRule="exact" w:val="589"/>
        </w:trPr>
        <w:tc>
          <w:tcPr>
            <w:tcW w:w="996" w:type="dxa"/>
            <w:vMerge/>
            <w:tcBorders>
              <w:top w:val="nil"/>
              <w:left w:val="nil"/>
              <w:bottom w:val="nil"/>
              <w:right w:val="nil"/>
            </w:tcBorders>
          </w:tcPr>
          <w:p w14:paraId="353A15EE"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06823F4"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06380EFA" w14:textId="77777777" w:rsidR="00B25E76" w:rsidRDefault="00B25E76">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Тема 2. Многообразие форм добровольческой (волонтерской)деятельности. </w:t>
            </w:r>
          </w:p>
        </w:tc>
      </w:tr>
      <w:tr w:rsidR="00B25E76" w14:paraId="79D8B9FB" w14:textId="77777777">
        <w:trPr>
          <w:trHeight w:hRule="exact" w:val="832"/>
        </w:trPr>
        <w:tc>
          <w:tcPr>
            <w:tcW w:w="996" w:type="dxa"/>
            <w:vMerge/>
            <w:tcBorders>
              <w:top w:val="nil"/>
              <w:left w:val="nil"/>
              <w:bottom w:val="nil"/>
              <w:right w:val="nil"/>
            </w:tcBorders>
          </w:tcPr>
          <w:p w14:paraId="24737A75"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D2D98EA"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595054F9" w14:textId="77777777" w:rsidR="00B25E76" w:rsidRDefault="00B25E76">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r w:rsidR="00B25E76" w14:paraId="3E6B4017" w14:textId="77777777">
        <w:trPr>
          <w:trHeight w:hRule="exact" w:val="15"/>
        </w:trPr>
        <w:tc>
          <w:tcPr>
            <w:tcW w:w="996" w:type="dxa"/>
            <w:vMerge/>
            <w:tcBorders>
              <w:top w:val="nil"/>
              <w:left w:val="nil"/>
              <w:bottom w:val="nil"/>
              <w:right w:val="nil"/>
            </w:tcBorders>
          </w:tcPr>
          <w:p w14:paraId="0A63D71C" w14:textId="77777777" w:rsidR="00B25E76" w:rsidRDefault="00B25E76">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334009A4" w14:textId="77777777" w:rsidR="00B25E76" w:rsidRDefault="00B25E76">
            <w:pPr>
              <w:widowControl w:val="0"/>
              <w:autoSpaceDE w:val="0"/>
              <w:autoSpaceDN w:val="0"/>
              <w:adjustRightInd w:val="0"/>
              <w:spacing w:after="0" w:line="240" w:lineRule="auto"/>
              <w:rPr>
                <w:rFonts w:ascii="Tahoma" w:hAnsi="Tahoma" w:cs="Tahoma"/>
                <w:sz w:val="2"/>
                <w:szCs w:val="2"/>
              </w:rPr>
            </w:pPr>
          </w:p>
        </w:tc>
        <w:tc>
          <w:tcPr>
            <w:tcW w:w="9671" w:type="dxa"/>
            <w:gridSpan w:val="2"/>
            <w:tcBorders>
              <w:top w:val="nil"/>
              <w:left w:val="nil"/>
              <w:bottom w:val="nil"/>
              <w:right w:val="nil"/>
            </w:tcBorders>
            <w:shd w:val="clear" w:color="auto" w:fill="FFFFFF"/>
          </w:tcPr>
          <w:p w14:paraId="3ABEA275" w14:textId="77777777" w:rsidR="00B25E76" w:rsidRDefault="00B25E76">
            <w:pPr>
              <w:widowControl w:val="0"/>
              <w:autoSpaceDE w:val="0"/>
              <w:autoSpaceDN w:val="0"/>
              <w:adjustRightInd w:val="0"/>
              <w:spacing w:after="0" w:line="240" w:lineRule="auto"/>
              <w:rPr>
                <w:rFonts w:ascii="Tahoma" w:hAnsi="Tahoma" w:cs="Tahoma"/>
                <w:sz w:val="2"/>
                <w:szCs w:val="2"/>
              </w:rPr>
            </w:pPr>
          </w:p>
        </w:tc>
      </w:tr>
      <w:tr w:rsidR="00B25E76" w14:paraId="7D920AFD" w14:textId="77777777">
        <w:trPr>
          <w:trHeight w:hRule="exact" w:val="307"/>
        </w:trPr>
        <w:tc>
          <w:tcPr>
            <w:tcW w:w="996" w:type="dxa"/>
            <w:vMerge/>
            <w:tcBorders>
              <w:top w:val="nil"/>
              <w:left w:val="nil"/>
              <w:bottom w:val="nil"/>
              <w:right w:val="nil"/>
            </w:tcBorders>
          </w:tcPr>
          <w:p w14:paraId="3386872D"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AFC9480"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56D9D375" w14:textId="77777777" w:rsidR="00B25E76" w:rsidRDefault="00B25E76">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3. Организация работы с волонтерами.</w:t>
            </w:r>
          </w:p>
        </w:tc>
      </w:tr>
      <w:tr w:rsidR="00B25E76" w14:paraId="0F22D9AA" w14:textId="77777777">
        <w:trPr>
          <w:trHeight w:hRule="exact" w:val="1921"/>
        </w:trPr>
        <w:tc>
          <w:tcPr>
            <w:tcW w:w="996" w:type="dxa"/>
            <w:vMerge/>
            <w:tcBorders>
              <w:top w:val="nil"/>
              <w:left w:val="nil"/>
              <w:bottom w:val="nil"/>
              <w:right w:val="nil"/>
            </w:tcBorders>
          </w:tcPr>
          <w:p w14:paraId="66BC83CB"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918F48F"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7D6B0EC7" w14:textId="77777777" w:rsidR="00B25E76" w:rsidRDefault="00B25E76">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  </w:t>
            </w:r>
          </w:p>
        </w:tc>
      </w:tr>
      <w:tr w:rsidR="00B25E76" w14:paraId="21A4F486" w14:textId="77777777">
        <w:trPr>
          <w:trHeight w:hRule="exact" w:val="15"/>
        </w:trPr>
        <w:tc>
          <w:tcPr>
            <w:tcW w:w="996" w:type="dxa"/>
            <w:vMerge/>
            <w:tcBorders>
              <w:top w:val="nil"/>
              <w:left w:val="nil"/>
              <w:bottom w:val="nil"/>
              <w:right w:val="nil"/>
            </w:tcBorders>
          </w:tcPr>
          <w:p w14:paraId="4704FB7D" w14:textId="77777777" w:rsidR="00B25E76" w:rsidRDefault="00B25E76">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2530D51C" w14:textId="77777777" w:rsidR="00B25E76" w:rsidRDefault="00B25E76">
            <w:pPr>
              <w:widowControl w:val="0"/>
              <w:autoSpaceDE w:val="0"/>
              <w:autoSpaceDN w:val="0"/>
              <w:adjustRightInd w:val="0"/>
              <w:spacing w:after="0" w:line="240" w:lineRule="auto"/>
              <w:rPr>
                <w:rFonts w:ascii="Tahoma" w:hAnsi="Tahoma" w:cs="Tahoma"/>
                <w:sz w:val="2"/>
                <w:szCs w:val="2"/>
              </w:rPr>
            </w:pPr>
          </w:p>
        </w:tc>
        <w:tc>
          <w:tcPr>
            <w:tcW w:w="9671" w:type="dxa"/>
            <w:gridSpan w:val="2"/>
            <w:tcBorders>
              <w:top w:val="nil"/>
              <w:left w:val="nil"/>
              <w:bottom w:val="nil"/>
              <w:right w:val="nil"/>
            </w:tcBorders>
            <w:shd w:val="clear" w:color="auto" w:fill="FFFFFF"/>
          </w:tcPr>
          <w:p w14:paraId="5D6C5FD2" w14:textId="77777777" w:rsidR="00B25E76" w:rsidRDefault="00B25E76">
            <w:pPr>
              <w:widowControl w:val="0"/>
              <w:autoSpaceDE w:val="0"/>
              <w:autoSpaceDN w:val="0"/>
              <w:adjustRightInd w:val="0"/>
              <w:spacing w:after="0" w:line="240" w:lineRule="auto"/>
              <w:rPr>
                <w:rFonts w:ascii="Tahoma" w:hAnsi="Tahoma" w:cs="Tahoma"/>
                <w:sz w:val="2"/>
                <w:szCs w:val="2"/>
              </w:rPr>
            </w:pPr>
          </w:p>
        </w:tc>
      </w:tr>
      <w:tr w:rsidR="00B25E76" w14:paraId="0F871540" w14:textId="77777777">
        <w:trPr>
          <w:trHeight w:hRule="exact" w:val="589"/>
        </w:trPr>
        <w:tc>
          <w:tcPr>
            <w:tcW w:w="996" w:type="dxa"/>
            <w:vMerge/>
            <w:tcBorders>
              <w:top w:val="nil"/>
              <w:left w:val="nil"/>
              <w:bottom w:val="nil"/>
              <w:right w:val="nil"/>
            </w:tcBorders>
          </w:tcPr>
          <w:p w14:paraId="50458E79"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77790FA"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61017234" w14:textId="77777777" w:rsidR="00B25E76" w:rsidRDefault="00B25E76">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4. Взаимодействие с социально ориентированными НКО, инициативными группами, органами власти и иными организациями.</w:t>
            </w:r>
          </w:p>
        </w:tc>
      </w:tr>
      <w:tr w:rsidR="00B25E76" w14:paraId="220DC378" w14:textId="77777777">
        <w:trPr>
          <w:trHeight w:hRule="exact" w:val="1104"/>
        </w:trPr>
        <w:tc>
          <w:tcPr>
            <w:tcW w:w="996" w:type="dxa"/>
            <w:vMerge/>
            <w:tcBorders>
              <w:top w:val="nil"/>
              <w:left w:val="nil"/>
              <w:bottom w:val="nil"/>
              <w:right w:val="nil"/>
            </w:tcBorders>
          </w:tcPr>
          <w:p w14:paraId="4C47025B"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B32292F"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2E62DEE5" w14:textId="77777777" w:rsidR="00B25E76" w:rsidRDefault="00B25E76">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rsidR="00B25E76" w14:paraId="31FDE884" w14:textId="77777777">
        <w:trPr>
          <w:trHeight w:hRule="exact" w:val="861"/>
        </w:trPr>
        <w:tc>
          <w:tcPr>
            <w:tcW w:w="996" w:type="dxa"/>
            <w:vMerge/>
            <w:tcBorders>
              <w:top w:val="nil"/>
              <w:left w:val="nil"/>
              <w:bottom w:val="nil"/>
              <w:right w:val="nil"/>
            </w:tcBorders>
          </w:tcPr>
          <w:p w14:paraId="0510A8FD"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B2FB5F1"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2063DC0F" w14:textId="77777777" w:rsidR="00B25E76" w:rsidRDefault="00B25E76">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r>
            <w:r>
              <w:rPr>
                <w:rFonts w:ascii="Times New Roman" w:hAnsi="Times New Roman"/>
                <w:b/>
                <w:bCs/>
                <w:color w:val="000000"/>
                <w:sz w:val="24"/>
                <w:szCs w:val="24"/>
              </w:rPr>
              <w:tab/>
              <w:t>6. Перечень учебно-методического обеспечения для самостоятельной работы обучающихся по дисциплине</w:t>
            </w:r>
          </w:p>
        </w:tc>
      </w:tr>
      <w:tr w:rsidR="00B25E76" w14:paraId="71D73849" w14:textId="77777777">
        <w:trPr>
          <w:trHeight w:hRule="exact" w:val="5218"/>
        </w:trPr>
        <w:tc>
          <w:tcPr>
            <w:tcW w:w="996" w:type="dxa"/>
            <w:vMerge/>
            <w:tcBorders>
              <w:top w:val="nil"/>
              <w:left w:val="nil"/>
              <w:bottom w:val="nil"/>
              <w:right w:val="nil"/>
            </w:tcBorders>
          </w:tcPr>
          <w:p w14:paraId="74CDEB36"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AC57FF7"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25CAD843" w14:textId="77777777" w:rsidR="00B25E76" w:rsidRDefault="00B25E76">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rPr>
              <w:tab/>
              <w:t xml:space="preserve">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0. </w:t>
            </w:r>
            <w:r>
              <w:rPr>
                <w:rFonts w:ascii="Times New Roman" w:hAnsi="Times New Roman"/>
                <w:color w:val="000000"/>
                <w:sz w:val="24"/>
                <w:szCs w:val="24"/>
              </w:rPr>
              <w:br/>
              <w:t>2.</w:t>
            </w:r>
            <w:r>
              <w:rPr>
                <w:rFonts w:ascii="Times New Roman" w:hAnsi="Times New Roman"/>
                <w:color w:val="000000"/>
                <w:sz w:val="24"/>
                <w:szCs w:val="24"/>
              </w:rPr>
              <w:tab/>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r>
              <w:rPr>
                <w:rFonts w:ascii="Times New Roman" w:hAnsi="Times New Roman"/>
                <w:color w:val="000000"/>
                <w:sz w:val="24"/>
                <w:szCs w:val="24"/>
              </w:rPr>
              <w:br/>
              <w:t>3.</w:t>
            </w:r>
            <w:r>
              <w:rPr>
                <w:rFonts w:ascii="Times New Roman" w:hAnsi="Times New Roman"/>
                <w:color w:val="000000"/>
                <w:sz w:val="24"/>
                <w:szCs w:val="24"/>
              </w:rPr>
              <w:tab/>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r>
              <w:rPr>
                <w:rFonts w:ascii="Times New Roman" w:hAnsi="Times New Roman"/>
                <w:color w:val="000000"/>
                <w:sz w:val="24"/>
                <w:szCs w:val="24"/>
              </w:rPr>
              <w:br/>
              <w:t>4.</w:t>
            </w:r>
            <w:r>
              <w:rPr>
                <w:rFonts w:ascii="Times New Roman" w:hAnsi="Times New Roman"/>
                <w:color w:val="000000"/>
                <w:sz w:val="24"/>
                <w:szCs w:val="24"/>
              </w:rPr>
              <w:tab/>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25E76" w14:paraId="2B508265" w14:textId="77777777">
        <w:trPr>
          <w:trHeight w:hRule="exact" w:val="140"/>
        </w:trPr>
        <w:tc>
          <w:tcPr>
            <w:tcW w:w="996" w:type="dxa"/>
            <w:vMerge/>
            <w:tcBorders>
              <w:top w:val="nil"/>
              <w:left w:val="nil"/>
              <w:bottom w:val="nil"/>
              <w:right w:val="nil"/>
            </w:tcBorders>
          </w:tcPr>
          <w:p w14:paraId="68974054" w14:textId="77777777" w:rsidR="00B25E76" w:rsidRDefault="00B25E76">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0D8BC171" w14:textId="77777777" w:rsidR="00B25E76" w:rsidRDefault="00B25E76">
            <w:pPr>
              <w:widowControl w:val="0"/>
              <w:autoSpaceDE w:val="0"/>
              <w:autoSpaceDN w:val="0"/>
              <w:adjustRightInd w:val="0"/>
              <w:spacing w:after="0" w:line="240" w:lineRule="auto"/>
              <w:rPr>
                <w:rFonts w:ascii="Tahoma" w:hAnsi="Tahoma" w:cs="Tahoma"/>
                <w:sz w:val="9"/>
                <w:szCs w:val="9"/>
              </w:rPr>
            </w:pPr>
          </w:p>
        </w:tc>
        <w:tc>
          <w:tcPr>
            <w:tcW w:w="9671" w:type="dxa"/>
            <w:gridSpan w:val="2"/>
            <w:tcBorders>
              <w:top w:val="nil"/>
              <w:left w:val="nil"/>
              <w:bottom w:val="nil"/>
              <w:right w:val="nil"/>
            </w:tcBorders>
            <w:shd w:val="clear" w:color="auto" w:fill="FFFFFF"/>
          </w:tcPr>
          <w:p w14:paraId="4588C73E" w14:textId="77777777" w:rsidR="00B25E76" w:rsidRDefault="00B25E76">
            <w:pPr>
              <w:widowControl w:val="0"/>
              <w:autoSpaceDE w:val="0"/>
              <w:autoSpaceDN w:val="0"/>
              <w:adjustRightInd w:val="0"/>
              <w:spacing w:after="0" w:line="240" w:lineRule="auto"/>
              <w:rPr>
                <w:rFonts w:ascii="Tahoma" w:hAnsi="Tahoma" w:cs="Tahoma"/>
                <w:sz w:val="9"/>
                <w:szCs w:val="9"/>
              </w:rPr>
            </w:pPr>
          </w:p>
        </w:tc>
      </w:tr>
      <w:tr w:rsidR="00B25E76" w14:paraId="3F835459" w14:textId="77777777">
        <w:trPr>
          <w:trHeight w:hRule="exact" w:val="861"/>
        </w:trPr>
        <w:tc>
          <w:tcPr>
            <w:tcW w:w="996" w:type="dxa"/>
            <w:vMerge/>
            <w:tcBorders>
              <w:top w:val="nil"/>
              <w:left w:val="nil"/>
              <w:bottom w:val="nil"/>
              <w:right w:val="nil"/>
            </w:tcBorders>
          </w:tcPr>
          <w:p w14:paraId="4AA7339C"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B73B620"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711EA3EB" w14:textId="77777777" w:rsidR="00B25E76" w:rsidRDefault="00B25E76">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7. Перечень основной и дополнительной учебной литературы, необходимой для освоения дисциплины</w:t>
            </w:r>
            <w:r>
              <w:rPr>
                <w:rFonts w:ascii="Times New Roman" w:hAnsi="Times New Roman"/>
                <w:b/>
                <w:bCs/>
                <w:color w:val="000000"/>
                <w:sz w:val="24"/>
                <w:szCs w:val="24"/>
              </w:rPr>
              <w:br/>
              <w:t>Основная:</w:t>
            </w:r>
          </w:p>
        </w:tc>
      </w:tr>
      <w:tr w:rsidR="00B25E76" w14:paraId="336496C4" w14:textId="77777777">
        <w:trPr>
          <w:trHeight w:hRule="exact" w:val="832"/>
        </w:trPr>
        <w:tc>
          <w:tcPr>
            <w:tcW w:w="996" w:type="dxa"/>
            <w:vMerge/>
            <w:tcBorders>
              <w:top w:val="nil"/>
              <w:left w:val="nil"/>
              <w:bottom w:val="nil"/>
              <w:right w:val="nil"/>
            </w:tcBorders>
          </w:tcPr>
          <w:p w14:paraId="2C47BC6A"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713FF6E"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353AFF65" w14:textId="71F9E5CF" w:rsidR="00B25E76" w:rsidRDefault="00B25E76">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1. Управление волонтерством: международный опыт и локальные практики / Певная М. В., Зборовский Г. Е.. - 2-е изд. - Москва: Юрайт, 2020. - 433 с . -  ISBN: 978-5-534-10984-9. - URL: </w:t>
            </w:r>
            <w:hyperlink r:id="rId4" w:history="1">
              <w:r w:rsidR="00260DA3">
                <w:rPr>
                  <w:rStyle w:val="a3"/>
                  <w:rFonts w:ascii="Times New Roman" w:hAnsi="Times New Roman"/>
                  <w:sz w:val="24"/>
                  <w:szCs w:val="24"/>
                </w:rPr>
                <w:t>https://urait.ru/bcode/454782</w:t>
              </w:r>
            </w:hyperlink>
          </w:p>
        </w:tc>
      </w:tr>
      <w:tr w:rsidR="00B25E76" w14:paraId="7F27D68E" w14:textId="77777777">
        <w:trPr>
          <w:trHeight w:hRule="exact" w:val="1376"/>
        </w:trPr>
        <w:tc>
          <w:tcPr>
            <w:tcW w:w="996" w:type="dxa"/>
            <w:vMerge/>
            <w:tcBorders>
              <w:top w:val="nil"/>
              <w:left w:val="nil"/>
              <w:bottom w:val="nil"/>
              <w:right w:val="nil"/>
            </w:tcBorders>
          </w:tcPr>
          <w:p w14:paraId="34F8A536"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1E6D173"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4EFDF188" w14:textId="06C0F8F7" w:rsidR="00B25E76" w:rsidRDefault="00B25E76">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2. Твори добро. Основы волонтерской деятельности / Наумов, А. А., Ворошнина, О. Р., Гаврилова, Е. В., Токаева, Т. Э., Мифтахова, А. А.. - Твори добро. Основы волонтерской деятельности - Пермь: Пермский государственный гуманитарно-педагогический университет, 2011. - 200 с.  -  ISBN: 2227-8397. - URL: </w:t>
            </w:r>
            <w:hyperlink r:id="rId5" w:history="1">
              <w:r w:rsidR="00260DA3">
                <w:rPr>
                  <w:rStyle w:val="a3"/>
                  <w:rFonts w:ascii="Times New Roman" w:hAnsi="Times New Roman"/>
                  <w:sz w:val="24"/>
                  <w:szCs w:val="24"/>
                </w:rPr>
                <w:t>http://www.iprbookshop.ru/32218.html</w:t>
              </w:r>
            </w:hyperlink>
          </w:p>
        </w:tc>
      </w:tr>
      <w:tr w:rsidR="00B25E76" w14:paraId="6DA8D6A9" w14:textId="77777777">
        <w:trPr>
          <w:trHeight w:hRule="exact" w:val="280"/>
        </w:trPr>
        <w:tc>
          <w:tcPr>
            <w:tcW w:w="996" w:type="dxa"/>
            <w:vMerge/>
            <w:tcBorders>
              <w:top w:val="nil"/>
              <w:left w:val="nil"/>
              <w:bottom w:val="nil"/>
              <w:right w:val="nil"/>
            </w:tcBorders>
          </w:tcPr>
          <w:p w14:paraId="365EF1DC" w14:textId="77777777" w:rsidR="00B25E76" w:rsidRDefault="00B25E76">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73714A87" w14:textId="77777777" w:rsidR="00B25E76" w:rsidRDefault="00B25E76">
            <w:pPr>
              <w:widowControl w:val="0"/>
              <w:autoSpaceDE w:val="0"/>
              <w:autoSpaceDN w:val="0"/>
              <w:adjustRightInd w:val="0"/>
              <w:spacing w:after="0" w:line="240" w:lineRule="auto"/>
              <w:rPr>
                <w:rFonts w:ascii="Tahoma" w:hAnsi="Tahoma" w:cs="Tahoma"/>
                <w:sz w:val="18"/>
                <w:szCs w:val="18"/>
              </w:rPr>
            </w:pPr>
          </w:p>
        </w:tc>
        <w:tc>
          <w:tcPr>
            <w:tcW w:w="284" w:type="dxa"/>
            <w:tcBorders>
              <w:top w:val="nil"/>
              <w:left w:val="nil"/>
              <w:bottom w:val="nil"/>
              <w:right w:val="nil"/>
            </w:tcBorders>
            <w:shd w:val="clear" w:color="auto" w:fill="FFFFFF"/>
          </w:tcPr>
          <w:p w14:paraId="5C45136E" w14:textId="77777777" w:rsidR="00B25E76" w:rsidRDefault="00B25E76">
            <w:pPr>
              <w:widowControl w:val="0"/>
              <w:autoSpaceDE w:val="0"/>
              <w:autoSpaceDN w:val="0"/>
              <w:adjustRightInd w:val="0"/>
              <w:spacing w:after="0" w:line="240" w:lineRule="auto"/>
              <w:rPr>
                <w:rFonts w:ascii="Tahoma" w:hAnsi="Tahoma" w:cs="Tahoma"/>
                <w:sz w:val="18"/>
                <w:szCs w:val="18"/>
              </w:rPr>
            </w:pPr>
          </w:p>
        </w:tc>
        <w:tc>
          <w:tcPr>
            <w:tcW w:w="9387" w:type="dxa"/>
            <w:tcBorders>
              <w:top w:val="nil"/>
              <w:left w:val="nil"/>
              <w:bottom w:val="nil"/>
              <w:right w:val="nil"/>
            </w:tcBorders>
            <w:shd w:val="clear" w:color="auto" w:fill="FFFFFF"/>
          </w:tcPr>
          <w:p w14:paraId="61073C80" w14:textId="77777777" w:rsidR="00B25E76" w:rsidRDefault="00B25E76">
            <w:pPr>
              <w:widowControl w:val="0"/>
              <w:autoSpaceDE w:val="0"/>
              <w:autoSpaceDN w:val="0"/>
              <w:adjustRightInd w:val="0"/>
              <w:spacing w:after="0"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Дополнительная:</w:t>
            </w:r>
          </w:p>
        </w:tc>
      </w:tr>
      <w:tr w:rsidR="00B25E76" w14:paraId="2EB9348F" w14:textId="77777777">
        <w:trPr>
          <w:trHeight w:hRule="exact" w:val="27"/>
        </w:trPr>
        <w:tc>
          <w:tcPr>
            <w:tcW w:w="996" w:type="dxa"/>
            <w:vMerge/>
            <w:tcBorders>
              <w:top w:val="nil"/>
              <w:left w:val="nil"/>
              <w:bottom w:val="nil"/>
              <w:right w:val="nil"/>
            </w:tcBorders>
          </w:tcPr>
          <w:p w14:paraId="013FFB46" w14:textId="77777777" w:rsidR="00B25E76" w:rsidRDefault="00B25E76">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0E9752DF" w14:textId="77777777" w:rsidR="00B25E76" w:rsidRDefault="00B25E76">
            <w:pPr>
              <w:widowControl w:val="0"/>
              <w:autoSpaceDE w:val="0"/>
              <w:autoSpaceDN w:val="0"/>
              <w:adjustRightInd w:val="0"/>
              <w:spacing w:after="0" w:line="240" w:lineRule="auto"/>
              <w:rPr>
                <w:rFonts w:ascii="Tahoma" w:hAnsi="Tahoma" w:cs="Tahoma"/>
                <w:sz w:val="2"/>
                <w:szCs w:val="2"/>
              </w:rPr>
            </w:pPr>
          </w:p>
        </w:tc>
        <w:tc>
          <w:tcPr>
            <w:tcW w:w="9671" w:type="dxa"/>
            <w:gridSpan w:val="2"/>
            <w:vMerge w:val="restart"/>
            <w:tcBorders>
              <w:top w:val="nil"/>
              <w:left w:val="nil"/>
              <w:bottom w:val="nil"/>
              <w:right w:val="nil"/>
            </w:tcBorders>
            <w:shd w:val="clear" w:color="auto" w:fill="FFFFFF"/>
          </w:tcPr>
          <w:p w14:paraId="5E52EF75" w14:textId="77777777" w:rsidR="00B25E76" w:rsidRDefault="00B25E76">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1. Технологии организации волонтерского движения / Митрофаненко В. В.. -</w:t>
            </w:r>
          </w:p>
        </w:tc>
      </w:tr>
      <w:tr w:rsidR="00B25E76" w14:paraId="5D0C9644" w14:textId="77777777">
        <w:trPr>
          <w:trHeight w:hRule="exact" w:val="515"/>
        </w:trPr>
        <w:tc>
          <w:tcPr>
            <w:tcW w:w="996" w:type="dxa"/>
            <w:vMerge/>
            <w:tcBorders>
              <w:top w:val="nil"/>
              <w:left w:val="nil"/>
              <w:bottom w:val="nil"/>
              <w:right w:val="nil"/>
            </w:tcBorders>
          </w:tcPr>
          <w:p w14:paraId="1222140A"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0677F0D"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9671" w:type="dxa"/>
            <w:gridSpan w:val="2"/>
            <w:vMerge/>
            <w:tcBorders>
              <w:top w:val="nil"/>
              <w:left w:val="nil"/>
              <w:bottom w:val="nil"/>
              <w:right w:val="nil"/>
            </w:tcBorders>
          </w:tcPr>
          <w:p w14:paraId="5D81F122" w14:textId="77777777" w:rsidR="00B25E76" w:rsidRDefault="00B25E76">
            <w:pPr>
              <w:widowControl w:val="0"/>
              <w:autoSpaceDE w:val="0"/>
              <w:autoSpaceDN w:val="0"/>
              <w:adjustRightInd w:val="0"/>
              <w:spacing w:after="0" w:line="240" w:lineRule="auto"/>
              <w:rPr>
                <w:rFonts w:ascii="Tahoma" w:hAnsi="Tahoma" w:cs="Tahoma"/>
                <w:sz w:val="20"/>
                <w:szCs w:val="20"/>
              </w:rPr>
            </w:pPr>
          </w:p>
        </w:tc>
      </w:tr>
    </w:tbl>
    <w:p w14:paraId="46EDA4A4" w14:textId="77777777" w:rsidR="00B25E76" w:rsidRDefault="00B25E76">
      <w:pPr>
        <w:widowControl w:val="0"/>
        <w:autoSpaceDE w:val="0"/>
        <w:autoSpaceDN w:val="0"/>
        <w:adjustRightInd w:val="0"/>
        <w:spacing w:after="0" w:line="240" w:lineRule="auto"/>
        <w:rPr>
          <w:rFonts w:ascii="Tahoma" w:hAnsi="Tahoma" w:cs="Tahoma"/>
          <w:sz w:val="24"/>
          <w:szCs w:val="24"/>
        </w:rPr>
        <w:sectPr w:rsidR="00B25E76">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B25E76" w14:paraId="2EAC308E" w14:textId="77777777">
        <w:trPr>
          <w:trHeight w:hRule="exact" w:val="559"/>
        </w:trPr>
        <w:tc>
          <w:tcPr>
            <w:tcW w:w="996" w:type="dxa"/>
            <w:vMerge/>
            <w:tcBorders>
              <w:top w:val="nil"/>
              <w:left w:val="nil"/>
              <w:bottom w:val="nil"/>
              <w:right w:val="nil"/>
            </w:tcBorders>
          </w:tcPr>
          <w:p w14:paraId="25D1FDAC"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3FD7E03"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ED7FA5B" w14:textId="3EA7D2AD" w:rsidR="00B25E76" w:rsidRDefault="00B25E76">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 Ставрополь: Северо-Кавказский федеральный университет, 2015. - 130 с.  -  ISBN: 2227-8397. - URL: </w:t>
            </w:r>
            <w:hyperlink r:id="rId6" w:history="1">
              <w:r w:rsidR="00260DA3">
                <w:rPr>
                  <w:rStyle w:val="a3"/>
                  <w:rFonts w:ascii="Times New Roman" w:hAnsi="Times New Roman"/>
                  <w:sz w:val="24"/>
                  <w:szCs w:val="24"/>
                </w:rPr>
                <w:t>http://www.iprbookshop.ru/63025.html</w:t>
              </w:r>
            </w:hyperlink>
          </w:p>
        </w:tc>
      </w:tr>
      <w:tr w:rsidR="00B25E76" w14:paraId="720A8A06" w14:textId="77777777">
        <w:trPr>
          <w:trHeight w:hRule="exact" w:val="1104"/>
        </w:trPr>
        <w:tc>
          <w:tcPr>
            <w:tcW w:w="996" w:type="dxa"/>
            <w:vMerge/>
            <w:tcBorders>
              <w:top w:val="nil"/>
              <w:left w:val="nil"/>
              <w:bottom w:val="nil"/>
              <w:right w:val="nil"/>
            </w:tcBorders>
          </w:tcPr>
          <w:p w14:paraId="1ECF739B"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792C7BE"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50593F8" w14:textId="14077DFF" w:rsidR="00B25E76" w:rsidRDefault="00B25E76">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2. Социально-культурное творчество участников молодежных объединений в формировании института волонтерства / Васильковская М. И., Пономарёв В. Д.. -  Кемерово: Кемеровский государственный институт культуры, 2017. - 192 с.  -  ISBN: 978-5-8154-0361-1. - URL: </w:t>
            </w:r>
            <w:hyperlink r:id="rId7" w:history="1">
              <w:r w:rsidR="00260DA3">
                <w:rPr>
                  <w:rStyle w:val="a3"/>
                  <w:rFonts w:ascii="Times New Roman" w:hAnsi="Times New Roman"/>
                  <w:sz w:val="24"/>
                  <w:szCs w:val="24"/>
                </w:rPr>
                <w:t>http://www.iprbookshop.ru/66366.html</w:t>
              </w:r>
            </w:hyperlink>
          </w:p>
        </w:tc>
      </w:tr>
      <w:tr w:rsidR="00B25E76" w14:paraId="5CD7F13F" w14:textId="77777777">
        <w:trPr>
          <w:trHeight w:hRule="exact" w:val="1104"/>
        </w:trPr>
        <w:tc>
          <w:tcPr>
            <w:tcW w:w="996" w:type="dxa"/>
            <w:vMerge/>
            <w:tcBorders>
              <w:top w:val="nil"/>
              <w:left w:val="nil"/>
              <w:bottom w:val="nil"/>
              <w:right w:val="nil"/>
            </w:tcBorders>
          </w:tcPr>
          <w:p w14:paraId="195E0EFA"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8715DF8"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02EC212" w14:textId="54FC46FD" w:rsidR="00B25E76" w:rsidRDefault="00B25E76">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3. Правовое регулирование волонтерской деятельности / Тимец М. В.. -  Москва, Саратов: Всероссийский государственный университет юстиции (РПА Минюста России), Ай Пи Эр Медиа, 2016. - 128 с.  -  ISBN: 978-5-00094-344-1. - URL: </w:t>
            </w:r>
            <w:hyperlink r:id="rId8" w:history="1">
              <w:r w:rsidR="00260DA3">
                <w:rPr>
                  <w:rStyle w:val="a3"/>
                  <w:rFonts w:ascii="Times New Roman" w:hAnsi="Times New Roman"/>
                  <w:sz w:val="24"/>
                  <w:szCs w:val="24"/>
                </w:rPr>
                <w:t>http://www.iprbookshop.ru/68907.html</w:t>
              </w:r>
            </w:hyperlink>
          </w:p>
        </w:tc>
      </w:tr>
      <w:tr w:rsidR="00B25E76" w14:paraId="1EB54CD6" w14:textId="77777777">
        <w:trPr>
          <w:trHeight w:hRule="exact" w:val="589"/>
        </w:trPr>
        <w:tc>
          <w:tcPr>
            <w:tcW w:w="996" w:type="dxa"/>
            <w:vMerge/>
            <w:tcBorders>
              <w:top w:val="nil"/>
              <w:left w:val="nil"/>
              <w:bottom w:val="nil"/>
              <w:right w:val="nil"/>
            </w:tcBorders>
          </w:tcPr>
          <w:p w14:paraId="634EED61"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5F586DD"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743CA51" w14:textId="77777777" w:rsidR="00B25E76" w:rsidRDefault="00B25E76">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8. Перечень ресурсов информационно-телекоммуникационной сети «Интернет», необходимых для освоения дисциплины</w:t>
            </w:r>
          </w:p>
        </w:tc>
      </w:tr>
      <w:tr w:rsidR="00B25E76" w14:paraId="37AC7C71" w14:textId="77777777">
        <w:trPr>
          <w:trHeight w:hRule="exact" w:val="9817"/>
        </w:trPr>
        <w:tc>
          <w:tcPr>
            <w:tcW w:w="996" w:type="dxa"/>
            <w:vMerge/>
            <w:tcBorders>
              <w:top w:val="nil"/>
              <w:left w:val="nil"/>
              <w:bottom w:val="nil"/>
              <w:right w:val="nil"/>
            </w:tcBorders>
          </w:tcPr>
          <w:p w14:paraId="2C516531"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9A3CC29"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BDC260D" w14:textId="47581382" w:rsidR="00B25E76" w:rsidRDefault="00B25E76">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1.    ЭБС IPRBooks  Режим доступа: </w:t>
            </w:r>
            <w:r w:rsidR="004D5ED9">
              <w:rPr>
                <w:rFonts w:ascii="Times New Roman" w:hAnsi="Times New Roman"/>
                <w:color w:val="000000"/>
                <w:sz w:val="24"/>
                <w:szCs w:val="24"/>
              </w:rPr>
              <w:fldChar w:fldCharType="begin"/>
            </w:r>
            <w:r w:rsidR="004D5ED9">
              <w:rPr>
                <w:rFonts w:ascii="Times New Roman" w:hAnsi="Times New Roman"/>
                <w:color w:val="000000"/>
                <w:sz w:val="24"/>
                <w:szCs w:val="24"/>
              </w:rPr>
              <w:instrText xml:space="preserve"> HYPERLINK "http://www.iprbookshop.ru</w:instrText>
            </w:r>
            <w:r w:rsidR="004D5ED9">
              <w:rPr>
                <w:rFonts w:ascii="Times New Roman" w:hAnsi="Times New Roman"/>
                <w:color w:val="000000"/>
                <w:sz w:val="24"/>
                <w:szCs w:val="24"/>
              </w:rPr>
              <w:br/>
              <w:instrText xml:space="preserve">2." </w:instrText>
            </w:r>
            <w:r w:rsidR="004D5ED9">
              <w:rPr>
                <w:rFonts w:ascii="Times New Roman" w:hAnsi="Times New Roman"/>
                <w:color w:val="000000"/>
                <w:sz w:val="24"/>
                <w:szCs w:val="24"/>
              </w:rPr>
              <w:fldChar w:fldCharType="separate"/>
            </w:r>
            <w:r w:rsidR="004D5ED9">
              <w:rPr>
                <w:rFonts w:ascii="Times New Roman" w:hAnsi="Times New Roman"/>
                <w:b/>
                <w:bCs/>
                <w:color w:val="000000"/>
                <w:sz w:val="24"/>
                <w:szCs w:val="24"/>
              </w:rPr>
              <w:t>Ошибка! Недопустимый объект гиперссылки.</w:t>
            </w:r>
            <w:r w:rsidR="004D5ED9">
              <w:rPr>
                <w:rFonts w:ascii="Times New Roman" w:hAnsi="Times New Roman"/>
                <w:color w:val="000000"/>
                <w:sz w:val="24"/>
                <w:szCs w:val="24"/>
              </w:rPr>
              <w:fldChar w:fldCharType="end"/>
            </w:r>
            <w:r>
              <w:rPr>
                <w:rFonts w:ascii="Times New Roman" w:hAnsi="Times New Roman"/>
                <w:color w:val="000000"/>
                <w:sz w:val="24"/>
                <w:szCs w:val="24"/>
              </w:rPr>
              <w:t xml:space="preserve">    ЭБС издательства «Юрайт» Режим доступа: </w:t>
            </w:r>
            <w:r w:rsidR="004D5ED9">
              <w:rPr>
                <w:rFonts w:ascii="Times New Roman" w:hAnsi="Times New Roman"/>
                <w:color w:val="000000"/>
                <w:sz w:val="24"/>
                <w:szCs w:val="24"/>
              </w:rPr>
              <w:fldChar w:fldCharType="begin"/>
            </w:r>
            <w:r w:rsidR="004D5ED9">
              <w:rPr>
                <w:rFonts w:ascii="Times New Roman" w:hAnsi="Times New Roman"/>
                <w:color w:val="000000"/>
                <w:sz w:val="24"/>
                <w:szCs w:val="24"/>
              </w:rPr>
              <w:instrText xml:space="preserve"> HYPERLINK "http://biblio-online.ru</w:instrText>
            </w:r>
            <w:r w:rsidR="004D5ED9">
              <w:rPr>
                <w:rFonts w:ascii="Times New Roman" w:hAnsi="Times New Roman"/>
                <w:color w:val="000000"/>
                <w:sz w:val="24"/>
                <w:szCs w:val="24"/>
              </w:rPr>
              <w:br/>
              <w:instrText xml:space="preserve">3." </w:instrText>
            </w:r>
            <w:r w:rsidR="004D5ED9">
              <w:rPr>
                <w:rFonts w:ascii="Times New Roman" w:hAnsi="Times New Roman"/>
                <w:color w:val="000000"/>
                <w:sz w:val="24"/>
                <w:szCs w:val="24"/>
              </w:rPr>
              <w:fldChar w:fldCharType="separate"/>
            </w:r>
            <w:r w:rsidR="004D5ED9">
              <w:rPr>
                <w:rFonts w:ascii="Times New Roman" w:hAnsi="Times New Roman"/>
                <w:b/>
                <w:bCs/>
                <w:color w:val="000000"/>
                <w:sz w:val="24"/>
                <w:szCs w:val="24"/>
              </w:rPr>
              <w:t>Ошибка! Недопустимый объект гиперссылки.</w:t>
            </w:r>
            <w:r w:rsidR="004D5ED9">
              <w:rPr>
                <w:rFonts w:ascii="Times New Roman" w:hAnsi="Times New Roman"/>
                <w:color w:val="000000"/>
                <w:sz w:val="24"/>
                <w:szCs w:val="24"/>
              </w:rPr>
              <w:fldChar w:fldCharType="end"/>
            </w:r>
            <w:r>
              <w:rPr>
                <w:rFonts w:ascii="Times New Roman" w:hAnsi="Times New Roman"/>
                <w:color w:val="000000"/>
                <w:sz w:val="24"/>
                <w:szCs w:val="24"/>
              </w:rPr>
              <w:t xml:space="preserve">    Единое окно доступа к образовательным ресурсам. Режим доступа: </w:t>
            </w:r>
            <w:hyperlink r:id="rId9" w:history="1">
              <w:r w:rsidR="00260DA3">
                <w:rPr>
                  <w:rStyle w:val="a3"/>
                  <w:rFonts w:ascii="Times New Roman" w:hAnsi="Times New Roman"/>
                  <w:sz w:val="24"/>
                  <w:szCs w:val="24"/>
                </w:rPr>
                <w:t>http://window.edu.ru/</w:t>
              </w:r>
              <w:r w:rsidR="00260DA3">
                <w:rPr>
                  <w:rStyle w:val="a3"/>
                  <w:rFonts w:ascii="Times New Roman" w:hAnsi="Times New Roman"/>
                  <w:sz w:val="24"/>
                  <w:szCs w:val="24"/>
                </w:rPr>
                <w:br/>
                <w:t>4.</w:t>
              </w:r>
            </w:hyperlink>
            <w:r>
              <w:rPr>
                <w:rFonts w:ascii="Times New Roman" w:hAnsi="Times New Roman"/>
                <w:color w:val="000000"/>
                <w:sz w:val="24"/>
                <w:szCs w:val="24"/>
              </w:rPr>
              <w:t xml:space="preserve">    Научная электронная библиотека e-library.ru Режим доступа: </w:t>
            </w:r>
            <w:r w:rsidR="004D5ED9">
              <w:rPr>
                <w:rFonts w:ascii="Times New Roman" w:hAnsi="Times New Roman"/>
                <w:color w:val="000000"/>
                <w:sz w:val="24"/>
                <w:szCs w:val="24"/>
              </w:rPr>
              <w:fldChar w:fldCharType="begin"/>
            </w:r>
            <w:r w:rsidR="004D5ED9">
              <w:rPr>
                <w:rFonts w:ascii="Times New Roman" w:hAnsi="Times New Roman"/>
                <w:color w:val="000000"/>
                <w:sz w:val="24"/>
                <w:szCs w:val="24"/>
              </w:rPr>
              <w:instrText xml:space="preserve"> HYPERLINK "http://elibrary.ru</w:instrText>
            </w:r>
            <w:r w:rsidR="004D5ED9">
              <w:rPr>
                <w:rFonts w:ascii="Times New Roman" w:hAnsi="Times New Roman"/>
                <w:color w:val="000000"/>
                <w:sz w:val="24"/>
                <w:szCs w:val="24"/>
              </w:rPr>
              <w:br/>
              <w:instrText xml:space="preserve">5." </w:instrText>
            </w:r>
            <w:r w:rsidR="004D5ED9">
              <w:rPr>
                <w:rFonts w:ascii="Times New Roman" w:hAnsi="Times New Roman"/>
                <w:color w:val="000000"/>
                <w:sz w:val="24"/>
                <w:szCs w:val="24"/>
              </w:rPr>
              <w:fldChar w:fldCharType="separate"/>
            </w:r>
            <w:r w:rsidR="004D5ED9">
              <w:rPr>
                <w:rFonts w:ascii="Times New Roman" w:hAnsi="Times New Roman"/>
                <w:b/>
                <w:bCs/>
                <w:color w:val="000000"/>
                <w:sz w:val="24"/>
                <w:szCs w:val="24"/>
              </w:rPr>
              <w:t>Ошибка! Недопустимый объект гиперссылки.</w:t>
            </w:r>
            <w:r w:rsidR="004D5ED9">
              <w:rPr>
                <w:rFonts w:ascii="Times New Roman" w:hAnsi="Times New Roman"/>
                <w:color w:val="000000"/>
                <w:sz w:val="24"/>
                <w:szCs w:val="24"/>
              </w:rPr>
              <w:fldChar w:fldCharType="end"/>
            </w:r>
            <w:r>
              <w:rPr>
                <w:rFonts w:ascii="Times New Roman" w:hAnsi="Times New Roman"/>
                <w:color w:val="000000"/>
                <w:sz w:val="24"/>
                <w:szCs w:val="24"/>
              </w:rPr>
              <w:t xml:space="preserve">    Ресурсы издательства Elsevier Режим доступа:  </w:t>
            </w:r>
            <w:r w:rsidR="004D5ED9">
              <w:rPr>
                <w:rFonts w:ascii="Times New Roman" w:hAnsi="Times New Roman"/>
                <w:color w:val="000000"/>
                <w:sz w:val="24"/>
                <w:szCs w:val="24"/>
              </w:rPr>
              <w:fldChar w:fldCharType="begin"/>
            </w:r>
            <w:r w:rsidR="004D5ED9">
              <w:rPr>
                <w:rFonts w:ascii="Times New Roman" w:hAnsi="Times New Roman"/>
                <w:color w:val="000000"/>
                <w:sz w:val="24"/>
                <w:szCs w:val="24"/>
              </w:rPr>
              <w:instrText xml:space="preserve"> HYPERLINK "http://www.sciencedirect.com</w:instrText>
            </w:r>
            <w:r w:rsidR="004D5ED9">
              <w:rPr>
                <w:rFonts w:ascii="Times New Roman" w:hAnsi="Times New Roman"/>
                <w:color w:val="000000"/>
                <w:sz w:val="24"/>
                <w:szCs w:val="24"/>
              </w:rPr>
              <w:br/>
              <w:instrText xml:space="preserve">6." </w:instrText>
            </w:r>
            <w:r w:rsidR="004D5ED9">
              <w:rPr>
                <w:rFonts w:ascii="Times New Roman" w:hAnsi="Times New Roman"/>
                <w:color w:val="000000"/>
                <w:sz w:val="24"/>
                <w:szCs w:val="24"/>
              </w:rPr>
              <w:fldChar w:fldCharType="separate"/>
            </w:r>
            <w:r w:rsidR="004D5ED9">
              <w:rPr>
                <w:rFonts w:ascii="Times New Roman" w:hAnsi="Times New Roman"/>
                <w:b/>
                <w:bCs/>
                <w:color w:val="000000"/>
                <w:sz w:val="24"/>
                <w:szCs w:val="24"/>
              </w:rPr>
              <w:t>Ошибка! Недопустимый объект гиперссылки.</w:t>
            </w:r>
            <w:r w:rsidR="004D5ED9">
              <w:rPr>
                <w:rFonts w:ascii="Times New Roman" w:hAnsi="Times New Roman"/>
                <w:color w:val="000000"/>
                <w:sz w:val="24"/>
                <w:szCs w:val="24"/>
              </w:rPr>
              <w:fldChar w:fldCharType="end"/>
            </w:r>
            <w:r>
              <w:rPr>
                <w:rFonts w:ascii="Times New Roman" w:hAnsi="Times New Roman"/>
                <w:color w:val="000000"/>
                <w:sz w:val="24"/>
                <w:szCs w:val="24"/>
              </w:rPr>
              <w:t xml:space="preserve">    Федеральный портал «Российское образование» Режим доступа:  </w:t>
            </w:r>
            <w:r w:rsidR="004D5ED9">
              <w:rPr>
                <w:rFonts w:ascii="Times New Roman" w:hAnsi="Times New Roman"/>
                <w:color w:val="000000"/>
                <w:sz w:val="24"/>
                <w:szCs w:val="24"/>
              </w:rPr>
              <w:fldChar w:fldCharType="begin"/>
            </w:r>
            <w:r w:rsidR="004D5ED9">
              <w:rPr>
                <w:rFonts w:ascii="Times New Roman" w:hAnsi="Times New Roman"/>
                <w:color w:val="000000"/>
                <w:sz w:val="24"/>
                <w:szCs w:val="24"/>
              </w:rPr>
              <w:instrText xml:space="preserve"> HYPERLINK "http://www.edu.ru</w:instrText>
            </w:r>
            <w:r w:rsidR="004D5ED9">
              <w:rPr>
                <w:rFonts w:ascii="Times New Roman" w:hAnsi="Times New Roman"/>
                <w:color w:val="000000"/>
                <w:sz w:val="24"/>
                <w:szCs w:val="24"/>
              </w:rPr>
              <w:br/>
              <w:instrText xml:space="preserve">7." </w:instrText>
            </w:r>
            <w:r w:rsidR="004D5ED9">
              <w:rPr>
                <w:rFonts w:ascii="Times New Roman" w:hAnsi="Times New Roman"/>
                <w:color w:val="000000"/>
                <w:sz w:val="24"/>
                <w:szCs w:val="24"/>
              </w:rPr>
              <w:fldChar w:fldCharType="separate"/>
            </w:r>
            <w:r w:rsidR="004D5ED9">
              <w:rPr>
                <w:rFonts w:ascii="Times New Roman" w:hAnsi="Times New Roman"/>
                <w:b/>
                <w:bCs/>
                <w:color w:val="000000"/>
                <w:sz w:val="24"/>
                <w:szCs w:val="24"/>
              </w:rPr>
              <w:t>Ошибка! Недопустимый объект гиперссылки.</w:t>
            </w:r>
            <w:r w:rsidR="004D5ED9">
              <w:rPr>
                <w:rFonts w:ascii="Times New Roman" w:hAnsi="Times New Roman"/>
                <w:color w:val="000000"/>
                <w:sz w:val="24"/>
                <w:szCs w:val="24"/>
              </w:rPr>
              <w:fldChar w:fldCharType="end"/>
            </w:r>
            <w:r w:rsidR="004D5ED9">
              <w:rPr>
                <w:rFonts w:ascii="Times New Roman" w:hAnsi="Times New Roman"/>
                <w:color w:val="000000"/>
                <w:sz w:val="24"/>
                <w:szCs w:val="24"/>
              </w:rPr>
              <w:fldChar w:fldCharType="begin"/>
            </w:r>
            <w:r w:rsidR="004D5ED9">
              <w:rPr>
                <w:rFonts w:ascii="Times New Roman" w:hAnsi="Times New Roman"/>
                <w:color w:val="000000"/>
                <w:sz w:val="24"/>
                <w:szCs w:val="24"/>
              </w:rPr>
              <w:instrText xml:space="preserve"> HYPERLINK "http://www.edu.ru</w:instrText>
            </w:r>
            <w:r w:rsidR="004D5ED9">
              <w:rPr>
                <w:rFonts w:ascii="Times New Roman" w:hAnsi="Times New Roman"/>
                <w:color w:val="000000"/>
                <w:sz w:val="24"/>
                <w:szCs w:val="24"/>
              </w:rPr>
              <w:br/>
              <w:instrText xml:space="preserve">7." </w:instrText>
            </w:r>
            <w:r w:rsidR="004D5ED9">
              <w:rPr>
                <w:rFonts w:ascii="Times New Roman" w:hAnsi="Times New Roman"/>
                <w:color w:val="000000"/>
                <w:sz w:val="24"/>
                <w:szCs w:val="24"/>
              </w:rPr>
              <w:fldChar w:fldCharType="separate"/>
            </w:r>
            <w:r w:rsidR="004D5ED9">
              <w:rPr>
                <w:rFonts w:ascii="Times New Roman" w:hAnsi="Times New Roman"/>
                <w:b/>
                <w:bCs/>
                <w:color w:val="000000"/>
                <w:sz w:val="24"/>
                <w:szCs w:val="24"/>
              </w:rPr>
              <w:t>Ошибка! Недопустимый объект гиперссылки.</w:t>
            </w:r>
            <w:r w:rsidR="004D5ED9">
              <w:rPr>
                <w:rFonts w:ascii="Times New Roman" w:hAnsi="Times New Roman"/>
                <w:color w:val="000000"/>
                <w:sz w:val="24"/>
                <w:szCs w:val="24"/>
              </w:rPr>
              <w:fldChar w:fldCharType="end"/>
            </w:r>
            <w:r>
              <w:rPr>
                <w:rFonts w:ascii="Times New Roman" w:hAnsi="Times New Roman"/>
                <w:color w:val="000000"/>
                <w:sz w:val="24"/>
                <w:szCs w:val="24"/>
              </w:rPr>
              <w:t xml:space="preserve">    Журналы Кембриджского университета Режим доступа: </w:t>
            </w:r>
            <w:r w:rsidR="004D5ED9">
              <w:rPr>
                <w:rFonts w:ascii="Times New Roman" w:hAnsi="Times New Roman"/>
                <w:color w:val="000000"/>
                <w:sz w:val="24"/>
                <w:szCs w:val="24"/>
              </w:rPr>
              <w:fldChar w:fldCharType="begin"/>
            </w:r>
            <w:r w:rsidR="004D5ED9">
              <w:rPr>
                <w:rFonts w:ascii="Times New Roman" w:hAnsi="Times New Roman"/>
                <w:color w:val="000000"/>
                <w:sz w:val="24"/>
                <w:szCs w:val="24"/>
              </w:rPr>
              <w:instrText xml:space="preserve"> HYPERLINK "http://journals.cambridge.org</w:instrText>
            </w:r>
            <w:r w:rsidR="004D5ED9">
              <w:rPr>
                <w:rFonts w:ascii="Times New Roman" w:hAnsi="Times New Roman"/>
                <w:color w:val="000000"/>
                <w:sz w:val="24"/>
                <w:szCs w:val="24"/>
              </w:rPr>
              <w:br/>
              <w:instrText xml:space="preserve">8." </w:instrText>
            </w:r>
            <w:r w:rsidR="004D5ED9">
              <w:rPr>
                <w:rFonts w:ascii="Times New Roman" w:hAnsi="Times New Roman"/>
                <w:color w:val="000000"/>
                <w:sz w:val="24"/>
                <w:szCs w:val="24"/>
              </w:rPr>
              <w:fldChar w:fldCharType="separate"/>
            </w:r>
            <w:r w:rsidR="004D5ED9">
              <w:rPr>
                <w:rFonts w:ascii="Times New Roman" w:hAnsi="Times New Roman"/>
                <w:b/>
                <w:bCs/>
                <w:color w:val="000000"/>
                <w:sz w:val="24"/>
                <w:szCs w:val="24"/>
              </w:rPr>
              <w:t>Ошибка! Недопустимый объект гиперссылки.</w:t>
            </w:r>
            <w:r w:rsidR="004D5ED9">
              <w:rPr>
                <w:rFonts w:ascii="Times New Roman" w:hAnsi="Times New Roman"/>
                <w:color w:val="000000"/>
                <w:sz w:val="24"/>
                <w:szCs w:val="24"/>
              </w:rPr>
              <w:fldChar w:fldCharType="end"/>
            </w:r>
            <w:r>
              <w:rPr>
                <w:rFonts w:ascii="Times New Roman" w:hAnsi="Times New Roman"/>
                <w:color w:val="000000"/>
                <w:sz w:val="24"/>
                <w:szCs w:val="24"/>
              </w:rPr>
              <w:t xml:space="preserve">    Журналы Оксфордского университета Режим доступа:  </w:t>
            </w:r>
            <w:r w:rsidR="004D5ED9">
              <w:rPr>
                <w:rFonts w:ascii="Times New Roman" w:hAnsi="Times New Roman"/>
                <w:color w:val="000000"/>
                <w:sz w:val="24"/>
                <w:szCs w:val="24"/>
              </w:rPr>
              <w:fldChar w:fldCharType="begin"/>
            </w:r>
            <w:r w:rsidR="004D5ED9">
              <w:rPr>
                <w:rFonts w:ascii="Times New Roman" w:hAnsi="Times New Roman"/>
                <w:color w:val="000000"/>
                <w:sz w:val="24"/>
                <w:szCs w:val="24"/>
              </w:rPr>
              <w:instrText xml:space="preserve"> HYPERLINK "http://www.oxfordjoumals.org</w:instrText>
            </w:r>
            <w:r w:rsidR="004D5ED9">
              <w:rPr>
                <w:rFonts w:ascii="Times New Roman" w:hAnsi="Times New Roman"/>
                <w:color w:val="000000"/>
                <w:sz w:val="24"/>
                <w:szCs w:val="24"/>
              </w:rPr>
              <w:br/>
              <w:instrText xml:space="preserve">9." </w:instrText>
            </w:r>
            <w:r w:rsidR="004D5ED9">
              <w:rPr>
                <w:rFonts w:ascii="Times New Roman" w:hAnsi="Times New Roman"/>
                <w:color w:val="000000"/>
                <w:sz w:val="24"/>
                <w:szCs w:val="24"/>
              </w:rPr>
              <w:fldChar w:fldCharType="separate"/>
            </w:r>
            <w:r w:rsidR="004D5ED9">
              <w:rPr>
                <w:rFonts w:ascii="Times New Roman" w:hAnsi="Times New Roman"/>
                <w:b/>
                <w:bCs/>
                <w:color w:val="000000"/>
                <w:sz w:val="24"/>
                <w:szCs w:val="24"/>
              </w:rPr>
              <w:t>Ошибка! Недопустимый объект гиперссылки.</w:t>
            </w:r>
            <w:r w:rsidR="004D5ED9">
              <w:rPr>
                <w:rFonts w:ascii="Times New Roman" w:hAnsi="Times New Roman"/>
                <w:color w:val="000000"/>
                <w:sz w:val="24"/>
                <w:szCs w:val="24"/>
              </w:rPr>
              <w:fldChar w:fldCharType="end"/>
            </w:r>
            <w:r>
              <w:rPr>
                <w:rFonts w:ascii="Times New Roman" w:hAnsi="Times New Roman"/>
                <w:color w:val="000000"/>
                <w:sz w:val="24"/>
                <w:szCs w:val="24"/>
              </w:rPr>
              <w:t xml:space="preserve">    Словари и энциклопедии на Академике Режим доступа: </w:t>
            </w:r>
            <w:hyperlink r:id="rId10" w:history="1">
              <w:r w:rsidR="00260DA3">
                <w:rPr>
                  <w:rStyle w:val="a3"/>
                  <w:rFonts w:ascii="Times New Roman" w:hAnsi="Times New Roman"/>
                  <w:sz w:val="24"/>
                  <w:szCs w:val="24"/>
                </w:rPr>
                <w:t>http://dic.academic.ru/</w:t>
              </w:r>
              <w:r w:rsidR="00260DA3">
                <w:rPr>
                  <w:rStyle w:val="a3"/>
                  <w:rFonts w:ascii="Times New Roman" w:hAnsi="Times New Roman"/>
                  <w:sz w:val="24"/>
                  <w:szCs w:val="24"/>
                </w:rPr>
                <w:br/>
                <w:t>10.</w:t>
              </w:r>
            </w:hyperlink>
            <w:r>
              <w:rPr>
                <w:rFonts w:ascii="Times New Roman" w:hAnsi="Times New Roman"/>
                <w:color w:val="000000"/>
                <w:sz w:val="24"/>
                <w:szCs w:val="24"/>
              </w:rPr>
              <w:t xml:space="preserve">  Сайт Библиотеки по естественным наукам Российской академии наук. Режим доступа: </w:t>
            </w:r>
            <w:r w:rsidR="004D5ED9">
              <w:rPr>
                <w:rFonts w:ascii="Times New Roman" w:hAnsi="Times New Roman"/>
                <w:color w:val="000000"/>
                <w:sz w:val="24"/>
                <w:szCs w:val="24"/>
              </w:rPr>
              <w:fldChar w:fldCharType="begin"/>
            </w:r>
            <w:r w:rsidR="004D5ED9">
              <w:rPr>
                <w:rFonts w:ascii="Times New Roman" w:hAnsi="Times New Roman"/>
                <w:color w:val="000000"/>
                <w:sz w:val="24"/>
                <w:szCs w:val="24"/>
              </w:rPr>
              <w:instrText xml:space="preserve"> HYPERLINK "http://www.benran.ru</w:instrText>
            </w:r>
            <w:r w:rsidR="004D5ED9">
              <w:rPr>
                <w:rFonts w:ascii="Times New Roman" w:hAnsi="Times New Roman"/>
                <w:color w:val="000000"/>
                <w:sz w:val="24"/>
                <w:szCs w:val="24"/>
              </w:rPr>
              <w:br/>
              <w:instrText xml:space="preserve">11." </w:instrText>
            </w:r>
            <w:r w:rsidR="004D5ED9">
              <w:rPr>
                <w:rFonts w:ascii="Times New Roman" w:hAnsi="Times New Roman"/>
                <w:color w:val="000000"/>
                <w:sz w:val="24"/>
                <w:szCs w:val="24"/>
              </w:rPr>
              <w:fldChar w:fldCharType="separate"/>
            </w:r>
            <w:r w:rsidR="004D5ED9">
              <w:rPr>
                <w:rFonts w:ascii="Times New Roman" w:hAnsi="Times New Roman"/>
                <w:b/>
                <w:bCs/>
                <w:color w:val="000000"/>
                <w:sz w:val="24"/>
                <w:szCs w:val="24"/>
              </w:rPr>
              <w:t>Ошибка! Недопустимый объект гиперссылки.</w:t>
            </w:r>
            <w:r w:rsidR="004D5ED9">
              <w:rPr>
                <w:rFonts w:ascii="Times New Roman" w:hAnsi="Times New Roman"/>
                <w:color w:val="000000"/>
                <w:sz w:val="24"/>
                <w:szCs w:val="24"/>
              </w:rPr>
              <w:fldChar w:fldCharType="end"/>
            </w:r>
            <w:r>
              <w:rPr>
                <w:rFonts w:ascii="Times New Roman" w:hAnsi="Times New Roman"/>
                <w:color w:val="000000"/>
                <w:sz w:val="24"/>
                <w:szCs w:val="24"/>
              </w:rPr>
              <w:t xml:space="preserve">   Сайт Госкомстата РФ. Режим доступа: </w:t>
            </w:r>
            <w:r w:rsidR="004D5ED9">
              <w:rPr>
                <w:rFonts w:ascii="Times New Roman" w:hAnsi="Times New Roman"/>
                <w:color w:val="000000"/>
                <w:sz w:val="24"/>
                <w:szCs w:val="24"/>
              </w:rPr>
              <w:fldChar w:fldCharType="begin"/>
            </w:r>
            <w:r w:rsidR="004D5ED9">
              <w:rPr>
                <w:rFonts w:ascii="Times New Roman" w:hAnsi="Times New Roman"/>
                <w:color w:val="000000"/>
                <w:sz w:val="24"/>
                <w:szCs w:val="24"/>
              </w:rPr>
              <w:instrText xml:space="preserve"> HYPERLINK "http://www.gks.ru</w:instrText>
            </w:r>
            <w:r w:rsidR="004D5ED9">
              <w:rPr>
                <w:rFonts w:ascii="Times New Roman" w:hAnsi="Times New Roman"/>
                <w:color w:val="000000"/>
                <w:sz w:val="24"/>
                <w:szCs w:val="24"/>
              </w:rPr>
              <w:br/>
              <w:instrText xml:space="preserve">12." </w:instrText>
            </w:r>
            <w:r w:rsidR="004D5ED9">
              <w:rPr>
                <w:rFonts w:ascii="Times New Roman" w:hAnsi="Times New Roman"/>
                <w:color w:val="000000"/>
                <w:sz w:val="24"/>
                <w:szCs w:val="24"/>
              </w:rPr>
              <w:fldChar w:fldCharType="separate"/>
            </w:r>
            <w:r w:rsidR="004D5ED9">
              <w:rPr>
                <w:rFonts w:ascii="Times New Roman" w:hAnsi="Times New Roman"/>
                <w:b/>
                <w:bCs/>
                <w:color w:val="000000"/>
                <w:sz w:val="24"/>
                <w:szCs w:val="24"/>
              </w:rPr>
              <w:t>Ошибка! Недопустимый объект гиперссылки.</w:t>
            </w:r>
            <w:r w:rsidR="004D5ED9">
              <w:rPr>
                <w:rFonts w:ascii="Times New Roman" w:hAnsi="Times New Roman"/>
                <w:color w:val="000000"/>
                <w:sz w:val="24"/>
                <w:szCs w:val="24"/>
              </w:rPr>
              <w:fldChar w:fldCharType="end"/>
            </w:r>
            <w:r>
              <w:rPr>
                <w:rFonts w:ascii="Times New Roman" w:hAnsi="Times New Roman"/>
                <w:color w:val="000000"/>
                <w:sz w:val="24"/>
                <w:szCs w:val="24"/>
              </w:rPr>
              <w:t xml:space="preserve">   Сайт Российской государственной библиотеки. Режим доступа: </w:t>
            </w:r>
            <w:r w:rsidR="004D5ED9">
              <w:rPr>
                <w:rFonts w:ascii="Times New Roman" w:hAnsi="Times New Roman"/>
                <w:color w:val="000000"/>
                <w:sz w:val="24"/>
                <w:szCs w:val="24"/>
              </w:rPr>
              <w:fldChar w:fldCharType="begin"/>
            </w:r>
            <w:r w:rsidR="004D5ED9">
              <w:rPr>
                <w:rFonts w:ascii="Times New Roman" w:hAnsi="Times New Roman"/>
                <w:color w:val="000000"/>
                <w:sz w:val="24"/>
                <w:szCs w:val="24"/>
              </w:rPr>
              <w:instrText xml:space="preserve"> HYPERLINK "http://diss.rsl.ru</w:instrText>
            </w:r>
            <w:r w:rsidR="004D5ED9">
              <w:rPr>
                <w:rFonts w:ascii="Times New Roman" w:hAnsi="Times New Roman"/>
                <w:color w:val="000000"/>
                <w:sz w:val="24"/>
                <w:szCs w:val="24"/>
              </w:rPr>
              <w:br/>
              <w:instrText xml:space="preserve">13." </w:instrText>
            </w:r>
            <w:r w:rsidR="004D5ED9">
              <w:rPr>
                <w:rFonts w:ascii="Times New Roman" w:hAnsi="Times New Roman"/>
                <w:color w:val="000000"/>
                <w:sz w:val="24"/>
                <w:szCs w:val="24"/>
              </w:rPr>
              <w:fldChar w:fldCharType="separate"/>
            </w:r>
            <w:r w:rsidR="004D5ED9">
              <w:rPr>
                <w:rFonts w:ascii="Times New Roman" w:hAnsi="Times New Roman"/>
                <w:b/>
                <w:bCs/>
                <w:color w:val="000000"/>
                <w:sz w:val="24"/>
                <w:szCs w:val="24"/>
              </w:rPr>
              <w:t>Ошибка! Недопустимый объект гиперссылки.</w:t>
            </w:r>
            <w:r w:rsidR="004D5ED9">
              <w:rPr>
                <w:rFonts w:ascii="Times New Roman" w:hAnsi="Times New Roman"/>
                <w:color w:val="000000"/>
                <w:sz w:val="24"/>
                <w:szCs w:val="24"/>
              </w:rPr>
              <w:fldChar w:fldCharType="end"/>
            </w:r>
            <w:r>
              <w:rPr>
                <w:rFonts w:ascii="Times New Roman" w:hAnsi="Times New Roman"/>
                <w:color w:val="000000"/>
                <w:sz w:val="24"/>
                <w:szCs w:val="24"/>
              </w:rPr>
              <w:t xml:space="preserve">   Базы данных по законодательству Российской Федерации. Режим доступа:  </w:t>
            </w:r>
            <w:r w:rsidR="004D5ED9">
              <w:rPr>
                <w:rFonts w:ascii="Times New Roman" w:hAnsi="Times New Roman"/>
                <w:color w:val="000000"/>
                <w:sz w:val="24"/>
                <w:szCs w:val="24"/>
              </w:rPr>
              <w:fldChar w:fldCharType="begin"/>
            </w:r>
            <w:r w:rsidR="004D5ED9">
              <w:rPr>
                <w:rFonts w:ascii="Times New Roman" w:hAnsi="Times New Roman"/>
                <w:color w:val="000000"/>
                <w:sz w:val="24"/>
                <w:szCs w:val="24"/>
              </w:rPr>
              <w:instrText xml:space="preserve"> HYPERLINK "http://ru.spinform.ru</w:instrText>
            </w:r>
            <w:r w:rsidR="004D5ED9">
              <w:rPr>
                <w:rFonts w:ascii="Times New Roman" w:hAnsi="Times New Roman"/>
                <w:color w:val="000000"/>
                <w:sz w:val="24"/>
                <w:szCs w:val="24"/>
              </w:rPr>
              <w:br/>
              <w:instrText xml:space="preserve">Каждый" </w:instrText>
            </w:r>
            <w:r w:rsidR="004D5ED9">
              <w:rPr>
                <w:rFonts w:ascii="Times New Roman" w:hAnsi="Times New Roman"/>
                <w:color w:val="000000"/>
                <w:sz w:val="24"/>
                <w:szCs w:val="24"/>
              </w:rPr>
              <w:fldChar w:fldCharType="separate"/>
            </w:r>
            <w:r w:rsidR="004D5ED9">
              <w:rPr>
                <w:rFonts w:ascii="Times New Roman" w:hAnsi="Times New Roman"/>
                <w:b/>
                <w:bCs/>
                <w:color w:val="000000"/>
                <w:sz w:val="24"/>
                <w:szCs w:val="24"/>
              </w:rPr>
              <w:t>Ошибка! Недопустимый объект гиперссылки.</w:t>
            </w:r>
            <w:r w:rsidR="004D5ED9">
              <w:rPr>
                <w:rFonts w:ascii="Times New Roman" w:hAnsi="Times New Roman"/>
                <w:color w:val="000000"/>
                <w:sz w:val="24"/>
                <w:szCs w:val="24"/>
              </w:rPr>
              <w:fldChar w:fldCharType="end"/>
            </w:r>
            <w:r>
              <w:rPr>
                <w:rFonts w:ascii="Times New Roman" w:hAnsi="Times New Roman"/>
                <w:color w:val="000000"/>
                <w:sz w:val="24"/>
                <w:szCs w:val="24"/>
              </w:rPr>
              <w:t xml:space="preserve">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r>
              <w:rPr>
                <w:rFonts w:ascii="Times New Roman" w:hAnsi="Times New Roman"/>
                <w:color w:val="000000"/>
                <w:sz w:val="24"/>
                <w:szCs w:val="24"/>
              </w:rPr>
              <w:b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25E76" w14:paraId="37DF1BDF" w14:textId="77777777">
        <w:trPr>
          <w:trHeight w:hRule="exact" w:val="317"/>
        </w:trPr>
        <w:tc>
          <w:tcPr>
            <w:tcW w:w="996" w:type="dxa"/>
            <w:vMerge/>
            <w:tcBorders>
              <w:top w:val="nil"/>
              <w:left w:val="nil"/>
              <w:bottom w:val="nil"/>
              <w:right w:val="nil"/>
            </w:tcBorders>
          </w:tcPr>
          <w:p w14:paraId="6F2ECBF9"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153EFE3"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C26CEFA" w14:textId="77777777" w:rsidR="00B25E76" w:rsidRDefault="00B25E76">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9. Методические указания для обучающихся по освоению дисциплины</w:t>
            </w:r>
          </w:p>
        </w:tc>
      </w:tr>
      <w:tr w:rsidR="00B25E76" w14:paraId="4D37B889" w14:textId="77777777">
        <w:trPr>
          <w:trHeight w:hRule="exact" w:val="2006"/>
        </w:trPr>
        <w:tc>
          <w:tcPr>
            <w:tcW w:w="996" w:type="dxa"/>
            <w:vMerge/>
            <w:tcBorders>
              <w:top w:val="nil"/>
              <w:left w:val="nil"/>
              <w:bottom w:val="nil"/>
              <w:right w:val="nil"/>
            </w:tcBorders>
          </w:tcPr>
          <w:p w14:paraId="053D05B1"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1101C50"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21AE7B4" w14:textId="77777777" w:rsidR="00B25E76" w:rsidRDefault="00B25E76">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14:paraId="6DAF38EF" w14:textId="77777777" w:rsidR="00B25E76" w:rsidRDefault="00B25E76">
      <w:pPr>
        <w:widowControl w:val="0"/>
        <w:autoSpaceDE w:val="0"/>
        <w:autoSpaceDN w:val="0"/>
        <w:adjustRightInd w:val="0"/>
        <w:spacing w:after="0" w:line="240" w:lineRule="auto"/>
        <w:rPr>
          <w:rFonts w:ascii="Tahoma" w:hAnsi="Tahoma" w:cs="Tahoma"/>
          <w:sz w:val="24"/>
          <w:szCs w:val="24"/>
        </w:rPr>
        <w:sectPr w:rsidR="00B25E76">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B25E76" w14:paraId="00B1D294" w14:textId="77777777">
        <w:trPr>
          <w:trHeight w:hRule="exact" w:val="11903"/>
        </w:trPr>
        <w:tc>
          <w:tcPr>
            <w:tcW w:w="996" w:type="dxa"/>
            <w:vMerge/>
            <w:tcBorders>
              <w:top w:val="nil"/>
              <w:left w:val="nil"/>
              <w:bottom w:val="nil"/>
              <w:right w:val="nil"/>
            </w:tcBorders>
          </w:tcPr>
          <w:p w14:paraId="76280881"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8DB3B6A"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D8349C5" w14:textId="77777777" w:rsidR="00B25E76" w:rsidRDefault="00B25E76">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r>
              <w:rPr>
                <w:rFonts w:ascii="Times New Roman" w:hAnsi="Times New Roman"/>
                <w:color w:val="000000"/>
                <w:sz w:val="24"/>
                <w:szCs w:val="24"/>
              </w:rPr>
              <w:br/>
              <w:t xml:space="preserve">Для понимания материала учебной дисциплины и качественного его усвоения рекомендуется такая последовательность действий: </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 </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 xml:space="preserve">при подготовке к лекции следующего дня нужно просмотреть текст предыдущей лекции, подумать о том, какая может быть тема следующей лекции; </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в течение недели выбрать время для работы с литературой по учебной дисциплине в библиотеке и для решения задач;</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 xml:space="preserve">при подготовке к практическим /семинарским/лабораторным занятиям повторить основные понятия и формулы по теме домашнего задания, изучить примеры; </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r>
              <w:rPr>
                <w:rFonts w:ascii="Times New Roman" w:hAnsi="Times New Roman"/>
                <w:color w:val="000000"/>
                <w:sz w:val="24"/>
                <w:szCs w:val="24"/>
              </w:rPr>
              <w:br/>
              <w:t xml:space="preserve">Рекомендуется использовать методические указания и материалы по учебной дисциплине, текст лекций, а также электронные пособия. </w:t>
            </w:r>
            <w:r>
              <w:rPr>
                <w:rFonts w:ascii="Times New Roman" w:hAnsi="Times New Roman"/>
                <w:color w:val="000000"/>
                <w:sz w:val="24"/>
                <w:szCs w:val="24"/>
              </w:rPr>
              <w:br/>
              <w:t xml:space="preserve">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 </w:t>
            </w:r>
            <w:r>
              <w:rPr>
                <w:rFonts w:ascii="Times New Roman" w:hAnsi="Times New Roman"/>
                <w:color w:val="000000"/>
                <w:sz w:val="24"/>
                <w:szCs w:val="24"/>
              </w:rPr>
              <w:b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r>
              <w:rPr>
                <w:rFonts w:ascii="Times New Roman" w:hAnsi="Times New Roman"/>
                <w:color w:val="000000"/>
                <w:sz w:val="24"/>
                <w:szCs w:val="24"/>
              </w:rPr>
              <w:br/>
              <w:t xml:space="preserve">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 </w:t>
            </w:r>
          </w:p>
        </w:tc>
      </w:tr>
      <w:tr w:rsidR="00B25E76" w14:paraId="1DA53200" w14:textId="77777777">
        <w:trPr>
          <w:trHeight w:hRule="exact" w:val="861"/>
        </w:trPr>
        <w:tc>
          <w:tcPr>
            <w:tcW w:w="996" w:type="dxa"/>
            <w:vMerge/>
            <w:tcBorders>
              <w:top w:val="nil"/>
              <w:left w:val="nil"/>
              <w:bottom w:val="nil"/>
              <w:right w:val="nil"/>
            </w:tcBorders>
          </w:tcPr>
          <w:p w14:paraId="40E81A3C"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343388E"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4DD6CD6" w14:textId="77777777" w:rsidR="00B25E76" w:rsidRDefault="00B25E76">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25E76" w14:paraId="158B82A3" w14:textId="77777777">
        <w:trPr>
          <w:trHeight w:hRule="exact" w:val="2732"/>
        </w:trPr>
        <w:tc>
          <w:tcPr>
            <w:tcW w:w="996" w:type="dxa"/>
            <w:vMerge/>
            <w:tcBorders>
              <w:top w:val="nil"/>
              <w:left w:val="nil"/>
              <w:bottom w:val="nil"/>
              <w:right w:val="nil"/>
            </w:tcBorders>
          </w:tcPr>
          <w:p w14:paraId="657BDED3"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C2020AA"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791F5B2" w14:textId="77777777" w:rsidR="00B25E76" w:rsidRDefault="00B25E76">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Перечень программного обеспечения</w:t>
            </w:r>
            <w:r>
              <w:rPr>
                <w:rFonts w:ascii="Times New Roman" w:hAnsi="Times New Roman"/>
                <w:color w:val="000000"/>
                <w:sz w:val="24"/>
                <w:szCs w:val="24"/>
              </w:rPr>
              <w:br/>
            </w:r>
            <w:r>
              <w:rPr>
                <w:rFonts w:ascii="Times New Roman" w:hAnsi="Times New Roman"/>
                <w:color w:val="000000"/>
                <w:sz w:val="24"/>
                <w:szCs w:val="24"/>
              </w:rPr>
              <w:br/>
              <w:t>•</w:t>
            </w:r>
            <w:r>
              <w:rPr>
                <w:rFonts w:ascii="Times New Roman" w:hAnsi="Times New Roman"/>
                <w:color w:val="000000"/>
                <w:sz w:val="24"/>
                <w:szCs w:val="24"/>
              </w:rPr>
              <w:tab/>
              <w:t xml:space="preserve">Microsoft Windows 10 Professional </w:t>
            </w:r>
            <w:r>
              <w:rPr>
                <w:rFonts w:ascii="Times New Roman" w:hAnsi="Times New Roman"/>
                <w:color w:val="000000"/>
                <w:sz w:val="24"/>
                <w:szCs w:val="24"/>
              </w:rPr>
              <w:br/>
              <w:t>•</w:t>
            </w:r>
            <w:r>
              <w:rPr>
                <w:rFonts w:ascii="Times New Roman" w:hAnsi="Times New Roman"/>
                <w:color w:val="000000"/>
                <w:sz w:val="24"/>
                <w:szCs w:val="24"/>
              </w:rPr>
              <w:tab/>
              <w:t xml:space="preserve">Microsoft Windows XP Professional SP3 </w:t>
            </w:r>
            <w:r>
              <w:rPr>
                <w:rFonts w:ascii="Times New Roman" w:hAnsi="Times New Roman"/>
                <w:color w:val="000000"/>
                <w:sz w:val="24"/>
                <w:szCs w:val="24"/>
              </w:rPr>
              <w:br/>
              <w:t>•</w:t>
            </w:r>
            <w:r>
              <w:rPr>
                <w:rFonts w:ascii="Times New Roman" w:hAnsi="Times New Roman"/>
                <w:color w:val="000000"/>
                <w:sz w:val="24"/>
                <w:szCs w:val="24"/>
              </w:rPr>
              <w:tab/>
              <w:t xml:space="preserve">Microsoft Office Professional 2007 Russian </w:t>
            </w:r>
            <w:r>
              <w:rPr>
                <w:rFonts w:ascii="Times New Roman" w:hAnsi="Times New Roman"/>
                <w:color w:val="000000"/>
                <w:sz w:val="24"/>
                <w:szCs w:val="24"/>
              </w:rPr>
              <w:br/>
              <w:t>•</w:t>
            </w:r>
            <w:r>
              <w:rPr>
                <w:rFonts w:ascii="Times New Roman" w:hAnsi="Times New Roman"/>
                <w:color w:val="000000"/>
                <w:sz w:val="24"/>
                <w:szCs w:val="24"/>
              </w:rPr>
              <w:tab/>
              <w:t>Cвободно распространяемый офисный пакет с открытым исходным кодом LibreOffice 6.0.3.2 Stable</w:t>
            </w:r>
            <w:r>
              <w:rPr>
                <w:rFonts w:ascii="Times New Roman" w:hAnsi="Times New Roman"/>
                <w:color w:val="000000"/>
                <w:sz w:val="24"/>
                <w:szCs w:val="24"/>
              </w:rPr>
              <w:br/>
              <w:t>•</w:t>
            </w:r>
            <w:r>
              <w:rPr>
                <w:rFonts w:ascii="Times New Roman" w:hAnsi="Times New Roman"/>
                <w:color w:val="000000"/>
                <w:sz w:val="24"/>
                <w:szCs w:val="24"/>
              </w:rPr>
              <w:tab/>
              <w:t>Антивирус Касперского</w:t>
            </w:r>
            <w:r>
              <w:rPr>
                <w:rFonts w:ascii="Times New Roman" w:hAnsi="Times New Roman"/>
                <w:color w:val="000000"/>
                <w:sz w:val="24"/>
                <w:szCs w:val="24"/>
              </w:rPr>
              <w:br/>
              <w:t>•</w:t>
            </w:r>
            <w:r>
              <w:rPr>
                <w:rFonts w:ascii="Times New Roman" w:hAnsi="Times New Roman"/>
                <w:color w:val="000000"/>
                <w:sz w:val="24"/>
                <w:szCs w:val="24"/>
              </w:rPr>
              <w:tab/>
              <w:t>Cистема управления курсами LMS Русский Moodle 3KL</w:t>
            </w:r>
            <w:r>
              <w:rPr>
                <w:rFonts w:ascii="Times New Roman" w:hAnsi="Times New Roman"/>
                <w:color w:val="000000"/>
                <w:sz w:val="24"/>
                <w:szCs w:val="24"/>
              </w:rPr>
              <w:br/>
            </w:r>
          </w:p>
        </w:tc>
      </w:tr>
    </w:tbl>
    <w:p w14:paraId="241F59F1" w14:textId="77777777" w:rsidR="00B25E76" w:rsidRDefault="00B25E76">
      <w:pPr>
        <w:widowControl w:val="0"/>
        <w:autoSpaceDE w:val="0"/>
        <w:autoSpaceDN w:val="0"/>
        <w:adjustRightInd w:val="0"/>
        <w:spacing w:after="0" w:line="240" w:lineRule="auto"/>
        <w:rPr>
          <w:rFonts w:ascii="Tahoma" w:hAnsi="Tahoma" w:cs="Tahoma"/>
          <w:sz w:val="24"/>
          <w:szCs w:val="24"/>
        </w:rPr>
        <w:sectPr w:rsidR="00B25E76">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B25E76" w14:paraId="3FC22683" w14:textId="77777777">
        <w:trPr>
          <w:trHeight w:hRule="exact" w:val="287"/>
        </w:trPr>
        <w:tc>
          <w:tcPr>
            <w:tcW w:w="996" w:type="dxa"/>
            <w:vMerge/>
            <w:tcBorders>
              <w:top w:val="nil"/>
              <w:left w:val="nil"/>
              <w:bottom w:val="nil"/>
              <w:right w:val="nil"/>
            </w:tcBorders>
          </w:tcPr>
          <w:p w14:paraId="61CA4B44" w14:textId="77777777" w:rsidR="00B25E76" w:rsidRDefault="00B25E76">
            <w:pPr>
              <w:widowControl w:val="0"/>
              <w:autoSpaceDE w:val="0"/>
              <w:autoSpaceDN w:val="0"/>
              <w:adjustRightInd w:val="0"/>
              <w:spacing w:after="0" w:line="240" w:lineRule="auto"/>
              <w:rPr>
                <w:rFonts w:ascii="Tahoma" w:hAnsi="Tahoma" w:cs="Tahoma"/>
                <w:sz w:val="19"/>
                <w:szCs w:val="19"/>
              </w:rPr>
            </w:pPr>
          </w:p>
        </w:tc>
        <w:tc>
          <w:tcPr>
            <w:tcW w:w="142" w:type="dxa"/>
            <w:vMerge/>
            <w:tcBorders>
              <w:top w:val="nil"/>
              <w:left w:val="nil"/>
              <w:bottom w:val="nil"/>
              <w:right w:val="nil"/>
            </w:tcBorders>
          </w:tcPr>
          <w:p w14:paraId="28B64BF1" w14:textId="77777777" w:rsidR="00B25E76" w:rsidRDefault="00B25E76">
            <w:pPr>
              <w:widowControl w:val="0"/>
              <w:autoSpaceDE w:val="0"/>
              <w:autoSpaceDN w:val="0"/>
              <w:adjustRightInd w:val="0"/>
              <w:spacing w:after="0" w:line="240" w:lineRule="auto"/>
              <w:rPr>
                <w:rFonts w:ascii="Tahoma" w:hAnsi="Tahoma" w:cs="Tahoma"/>
                <w:sz w:val="19"/>
                <w:szCs w:val="19"/>
              </w:rPr>
            </w:pPr>
          </w:p>
        </w:tc>
        <w:tc>
          <w:tcPr>
            <w:tcW w:w="9671" w:type="dxa"/>
            <w:tcBorders>
              <w:top w:val="nil"/>
              <w:left w:val="nil"/>
              <w:bottom w:val="nil"/>
              <w:right w:val="nil"/>
            </w:tcBorders>
            <w:shd w:val="clear" w:color="auto" w:fill="FFFFFF"/>
          </w:tcPr>
          <w:p w14:paraId="748C2707" w14:textId="77777777" w:rsidR="00B25E76" w:rsidRDefault="00B25E76">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Современные профессиональные базы данных и информационные справочные системы:</w:t>
            </w:r>
          </w:p>
        </w:tc>
      </w:tr>
      <w:tr w:rsidR="00B25E76" w14:paraId="207C7BF8" w14:textId="77777777">
        <w:trPr>
          <w:trHeight w:hRule="exact" w:val="589"/>
        </w:trPr>
        <w:tc>
          <w:tcPr>
            <w:tcW w:w="996" w:type="dxa"/>
            <w:vMerge/>
            <w:tcBorders>
              <w:top w:val="nil"/>
              <w:left w:val="nil"/>
              <w:bottom w:val="nil"/>
              <w:right w:val="nil"/>
            </w:tcBorders>
          </w:tcPr>
          <w:p w14:paraId="164C49E2"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7BB11DC"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EA8E596" w14:textId="19643E0C" w:rsidR="00B25E76" w:rsidRDefault="00B25E76">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 Справочная правовая система «Консультант Плюс» </w:t>
            </w:r>
            <w:hyperlink r:id="rId11" w:history="1">
              <w:r w:rsidR="00260DA3">
                <w:rPr>
                  <w:rStyle w:val="a3"/>
                  <w:rFonts w:ascii="Times New Roman" w:hAnsi="Times New Roman"/>
                  <w:sz w:val="24"/>
                  <w:szCs w:val="24"/>
                </w:rPr>
                <w:t>http://www.consultant.ru/edu/student/study/</w:t>
              </w:r>
            </w:hyperlink>
          </w:p>
        </w:tc>
      </w:tr>
      <w:tr w:rsidR="00B25E76" w14:paraId="503932F8" w14:textId="77777777">
        <w:trPr>
          <w:trHeight w:hRule="exact" w:val="307"/>
        </w:trPr>
        <w:tc>
          <w:tcPr>
            <w:tcW w:w="996" w:type="dxa"/>
            <w:vMerge/>
            <w:tcBorders>
              <w:top w:val="nil"/>
              <w:left w:val="nil"/>
              <w:bottom w:val="nil"/>
              <w:right w:val="nil"/>
            </w:tcBorders>
          </w:tcPr>
          <w:p w14:paraId="62AC8FB7"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1124948"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59214EB" w14:textId="52E0F762" w:rsidR="00B25E76" w:rsidRDefault="00B25E76">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  Официальный интернет-портал правовой информации </w:t>
            </w:r>
            <w:hyperlink r:id="rId12" w:history="1">
              <w:r w:rsidR="00260DA3">
                <w:rPr>
                  <w:rStyle w:val="a3"/>
                  <w:rFonts w:ascii="Times New Roman" w:hAnsi="Times New Roman"/>
                  <w:sz w:val="24"/>
                  <w:szCs w:val="24"/>
                </w:rPr>
                <w:t>http://pravo.gov.ru</w:t>
              </w:r>
            </w:hyperlink>
          </w:p>
        </w:tc>
      </w:tr>
      <w:tr w:rsidR="00B25E76" w14:paraId="2D0B223B" w14:textId="77777777">
        <w:trPr>
          <w:trHeight w:hRule="exact" w:val="589"/>
        </w:trPr>
        <w:tc>
          <w:tcPr>
            <w:tcW w:w="996" w:type="dxa"/>
            <w:vMerge/>
            <w:tcBorders>
              <w:top w:val="nil"/>
              <w:left w:val="nil"/>
              <w:bottom w:val="nil"/>
              <w:right w:val="nil"/>
            </w:tcBorders>
          </w:tcPr>
          <w:p w14:paraId="3D652564"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C584A3D"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224E8FE" w14:textId="2BDA21D1" w:rsidR="00B25E76" w:rsidRDefault="00B25E76">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Портал Федеральных государственных образовательных стандартов высшего</w:t>
            </w:r>
            <w:r>
              <w:rPr>
                <w:rFonts w:ascii="Times New Roman" w:hAnsi="Times New Roman"/>
                <w:color w:val="000000"/>
                <w:sz w:val="24"/>
                <w:szCs w:val="24"/>
              </w:rPr>
              <w:br/>
              <w:t xml:space="preserve">образования </w:t>
            </w:r>
            <w:hyperlink r:id="rId13" w:history="1">
              <w:r w:rsidR="00260DA3">
                <w:rPr>
                  <w:rStyle w:val="a3"/>
                  <w:rFonts w:ascii="Times New Roman" w:hAnsi="Times New Roman"/>
                  <w:sz w:val="24"/>
                  <w:szCs w:val="24"/>
                </w:rPr>
                <w:t>http://fgosvo.ru</w:t>
              </w:r>
            </w:hyperlink>
          </w:p>
        </w:tc>
      </w:tr>
      <w:tr w:rsidR="00B25E76" w14:paraId="748F8925" w14:textId="77777777">
        <w:trPr>
          <w:trHeight w:hRule="exact" w:val="307"/>
        </w:trPr>
        <w:tc>
          <w:tcPr>
            <w:tcW w:w="996" w:type="dxa"/>
            <w:vMerge/>
            <w:tcBorders>
              <w:top w:val="nil"/>
              <w:left w:val="nil"/>
              <w:bottom w:val="nil"/>
              <w:right w:val="nil"/>
            </w:tcBorders>
          </w:tcPr>
          <w:p w14:paraId="1F2CEFA0"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9F19DD3"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540732E" w14:textId="77777777" w:rsidR="00B25E76" w:rsidRDefault="00B25E76">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Портал «Информационно-коммуникационные технологии в образовании»</w:t>
            </w:r>
          </w:p>
        </w:tc>
      </w:tr>
      <w:tr w:rsidR="00B25E76" w14:paraId="5311474E" w14:textId="77777777">
        <w:trPr>
          <w:trHeight w:hRule="exact" w:val="307"/>
        </w:trPr>
        <w:tc>
          <w:tcPr>
            <w:tcW w:w="996" w:type="dxa"/>
            <w:vMerge/>
            <w:tcBorders>
              <w:top w:val="nil"/>
              <w:left w:val="nil"/>
              <w:bottom w:val="nil"/>
              <w:right w:val="nil"/>
            </w:tcBorders>
          </w:tcPr>
          <w:p w14:paraId="418D3DB0"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2845C7B"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ADCC8D5" w14:textId="4F6C795C" w:rsidR="00B25E76" w:rsidRDefault="00B25E76">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 Сайт "Права человека в Российской Федерации" </w:t>
            </w:r>
            <w:hyperlink r:id="rId14" w:history="1">
              <w:r w:rsidR="00260DA3">
                <w:rPr>
                  <w:rStyle w:val="a3"/>
                  <w:rFonts w:ascii="Times New Roman" w:hAnsi="Times New Roman"/>
                  <w:sz w:val="24"/>
                  <w:szCs w:val="24"/>
                </w:rPr>
                <w:t>http://www.ict.edu.ru</w:t>
              </w:r>
            </w:hyperlink>
          </w:p>
        </w:tc>
      </w:tr>
      <w:tr w:rsidR="00B25E76" w14:paraId="5D9650B4" w14:textId="77777777">
        <w:trPr>
          <w:trHeight w:hRule="exact" w:val="307"/>
        </w:trPr>
        <w:tc>
          <w:tcPr>
            <w:tcW w:w="996" w:type="dxa"/>
            <w:vMerge/>
            <w:tcBorders>
              <w:top w:val="nil"/>
              <w:left w:val="nil"/>
              <w:bottom w:val="nil"/>
              <w:right w:val="nil"/>
            </w:tcBorders>
          </w:tcPr>
          <w:p w14:paraId="58E95074"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9C0592C"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3299718" w14:textId="67CECD13" w:rsidR="00B25E76" w:rsidRDefault="00B25E76">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 Сайт Президента РФ </w:t>
            </w:r>
            <w:hyperlink r:id="rId15" w:history="1">
              <w:r w:rsidR="00260DA3">
                <w:rPr>
                  <w:rStyle w:val="a3"/>
                  <w:rFonts w:ascii="Times New Roman" w:hAnsi="Times New Roman"/>
                  <w:sz w:val="24"/>
                  <w:szCs w:val="24"/>
                </w:rPr>
                <w:t>http://www.president.kremlin.ru</w:t>
              </w:r>
            </w:hyperlink>
          </w:p>
        </w:tc>
      </w:tr>
      <w:tr w:rsidR="00B25E76" w14:paraId="79017EF0" w14:textId="77777777">
        <w:trPr>
          <w:trHeight w:hRule="exact" w:val="307"/>
        </w:trPr>
        <w:tc>
          <w:tcPr>
            <w:tcW w:w="996" w:type="dxa"/>
            <w:vMerge/>
            <w:tcBorders>
              <w:top w:val="nil"/>
              <w:left w:val="nil"/>
              <w:bottom w:val="nil"/>
              <w:right w:val="nil"/>
            </w:tcBorders>
          </w:tcPr>
          <w:p w14:paraId="6AA2F330"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8586490"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2169FE9" w14:textId="00DC282E" w:rsidR="00B25E76" w:rsidRDefault="00B25E76">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 Сайт Правительства РФ </w:t>
            </w:r>
            <w:hyperlink r:id="rId16" w:history="1">
              <w:r w:rsidR="004D5ED9">
                <w:rPr>
                  <w:rStyle w:val="a3"/>
                  <w:rFonts w:ascii="Times New Roman" w:hAnsi="Times New Roman"/>
                  <w:sz w:val="24"/>
                  <w:szCs w:val="24"/>
                </w:rPr>
                <w:t>www.government.ru</w:t>
              </w:r>
            </w:hyperlink>
          </w:p>
        </w:tc>
      </w:tr>
      <w:tr w:rsidR="00B25E76" w14:paraId="61F6E6DD" w14:textId="77777777">
        <w:trPr>
          <w:trHeight w:hRule="exact" w:val="317"/>
        </w:trPr>
        <w:tc>
          <w:tcPr>
            <w:tcW w:w="996" w:type="dxa"/>
            <w:vMerge/>
            <w:tcBorders>
              <w:top w:val="nil"/>
              <w:left w:val="nil"/>
              <w:bottom w:val="nil"/>
              <w:right w:val="nil"/>
            </w:tcBorders>
          </w:tcPr>
          <w:p w14:paraId="496FC076"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F3751B2"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84609E8" w14:textId="77777777" w:rsidR="00B25E76" w:rsidRDefault="00B25E76">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Электронная информационно-образовательная среда</w:t>
            </w:r>
          </w:p>
        </w:tc>
      </w:tr>
      <w:tr w:rsidR="00B25E76" w14:paraId="170F4476" w14:textId="77777777">
        <w:trPr>
          <w:trHeight w:hRule="exact" w:val="7639"/>
        </w:trPr>
        <w:tc>
          <w:tcPr>
            <w:tcW w:w="996" w:type="dxa"/>
            <w:vMerge/>
            <w:tcBorders>
              <w:top w:val="nil"/>
              <w:left w:val="nil"/>
              <w:bottom w:val="nil"/>
              <w:right w:val="nil"/>
            </w:tcBorders>
          </w:tcPr>
          <w:p w14:paraId="5803A777"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F3C71C0"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CE48D57" w14:textId="77777777" w:rsidR="00B25E76" w:rsidRDefault="00B25E76">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Электронная информационно-образовательная среда Академии, работающая на платформе LMS Moodle, обеспечивает:</w:t>
            </w:r>
            <w:r>
              <w:rPr>
                <w:rFonts w:ascii="Times New Roman" w:hAnsi="Times New Roman"/>
                <w:color w:val="000000"/>
                <w:sz w:val="24"/>
                <w:szCs w:val="24"/>
              </w:rPr>
              <w:br/>
              <w:t>•</w:t>
            </w:r>
            <w:r>
              <w:rPr>
                <w:rFonts w:ascii="Times New Roman" w:hAnsi="Times New Roman"/>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r>
              <w:rPr>
                <w:rFonts w:ascii="Times New Roman" w:hAnsi="Times New Roman"/>
                <w:color w:val="000000"/>
                <w:sz w:val="24"/>
                <w:szCs w:val="24"/>
              </w:rPr>
              <w:br/>
              <w:t>•</w:t>
            </w:r>
            <w:r>
              <w:rPr>
                <w:rFonts w:ascii="Times New Roman" w:hAnsi="Times New Roman"/>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r>
              <w:rPr>
                <w:rFonts w:ascii="Times New Roman" w:hAnsi="Times New Roman"/>
                <w:color w:val="000000"/>
                <w:sz w:val="24"/>
                <w:szCs w:val="24"/>
              </w:rPr>
              <w:br/>
              <w:t>•</w:t>
            </w:r>
            <w:r>
              <w:rPr>
                <w:rFonts w:ascii="Times New Roman" w:hAnsi="Times New Roman"/>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r>
              <w:rPr>
                <w:rFonts w:ascii="Times New Roman" w:hAnsi="Times New Roman"/>
                <w:color w:val="000000"/>
                <w:sz w:val="24"/>
                <w:szCs w:val="24"/>
              </w:rPr>
              <w:br/>
              <w:t>•</w:t>
            </w:r>
            <w:r>
              <w:rPr>
                <w:rFonts w:ascii="Times New Roman" w:hAnsi="Times New Roman"/>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r>
              <w:rPr>
                <w:rFonts w:ascii="Times New Roman" w:hAnsi="Times New Roman"/>
                <w:color w:val="000000"/>
                <w:sz w:val="24"/>
                <w:szCs w:val="24"/>
              </w:rPr>
              <w:br/>
              <w:t>•</w:t>
            </w:r>
            <w:r>
              <w:rPr>
                <w:rFonts w:ascii="Times New Roman" w:hAnsi="Times New Roman"/>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r>
              <w:rPr>
                <w:rFonts w:ascii="Times New Roman" w:hAnsi="Times New Roman"/>
                <w:color w:val="000000"/>
                <w:sz w:val="24"/>
                <w:szCs w:val="24"/>
              </w:rPr>
              <w:br/>
              <w:t>При осуществлении образовательного процесса по дисциплине используются следующие информационные технологии:</w:t>
            </w:r>
            <w:r>
              <w:rPr>
                <w:rFonts w:ascii="Times New Roman" w:hAnsi="Times New Roman"/>
                <w:color w:val="000000"/>
                <w:sz w:val="24"/>
                <w:szCs w:val="24"/>
              </w:rPr>
              <w:br/>
              <w:t>•</w:t>
            </w:r>
            <w:r>
              <w:rPr>
                <w:rFonts w:ascii="Times New Roman" w:hAnsi="Times New Roman"/>
                <w:color w:val="000000"/>
                <w:sz w:val="24"/>
                <w:szCs w:val="24"/>
              </w:rPr>
              <w:tab/>
              <w:t>сбор, хранение, систематизация и выдача учебной и научной информации;</w:t>
            </w:r>
            <w:r>
              <w:rPr>
                <w:rFonts w:ascii="Times New Roman" w:hAnsi="Times New Roman"/>
                <w:color w:val="000000"/>
                <w:sz w:val="24"/>
                <w:szCs w:val="24"/>
              </w:rPr>
              <w:br/>
              <w:t>•</w:t>
            </w:r>
            <w:r>
              <w:rPr>
                <w:rFonts w:ascii="Times New Roman" w:hAnsi="Times New Roman"/>
                <w:color w:val="000000"/>
                <w:sz w:val="24"/>
                <w:szCs w:val="24"/>
              </w:rPr>
              <w:tab/>
              <w:t>обработка текстовой, графической и эмпирической информации;</w:t>
            </w:r>
            <w:r>
              <w:rPr>
                <w:rFonts w:ascii="Times New Roman" w:hAnsi="Times New Roman"/>
                <w:color w:val="000000"/>
                <w:sz w:val="24"/>
                <w:szCs w:val="24"/>
              </w:rPr>
              <w:br/>
              <w:t>•</w:t>
            </w:r>
            <w:r>
              <w:rPr>
                <w:rFonts w:ascii="Times New Roman" w:hAnsi="Times New Roman"/>
                <w:color w:val="000000"/>
                <w:sz w:val="24"/>
                <w:szCs w:val="24"/>
              </w:rPr>
              <w:tab/>
              <w:t>подготовка, конструирование и презентация итогов исследовательской и аналитической деятельности;</w:t>
            </w:r>
            <w:r>
              <w:rPr>
                <w:rFonts w:ascii="Times New Roman" w:hAnsi="Times New Roman"/>
                <w:color w:val="000000"/>
                <w:sz w:val="24"/>
                <w:szCs w:val="24"/>
              </w:rPr>
              <w:br/>
              <w:t>•</w:t>
            </w:r>
            <w:r>
              <w:rPr>
                <w:rFonts w:ascii="Times New Roman" w:hAnsi="Times New Roman"/>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r>
              <w:rPr>
                <w:rFonts w:ascii="Times New Roman" w:hAnsi="Times New Roman"/>
                <w:color w:val="000000"/>
                <w:sz w:val="24"/>
                <w:szCs w:val="24"/>
              </w:rPr>
              <w:br/>
              <w:t>•</w:t>
            </w:r>
            <w:r>
              <w:rPr>
                <w:rFonts w:ascii="Times New Roman" w:hAnsi="Times New Roman"/>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r>
              <w:rPr>
                <w:rFonts w:ascii="Times New Roman" w:hAnsi="Times New Roman"/>
                <w:color w:val="000000"/>
                <w:sz w:val="24"/>
                <w:szCs w:val="24"/>
              </w:rPr>
              <w:br/>
              <w:t>•</w:t>
            </w:r>
            <w:r>
              <w:rPr>
                <w:rFonts w:ascii="Times New Roman" w:hAnsi="Times New Roman"/>
                <w:color w:val="000000"/>
                <w:sz w:val="24"/>
                <w:szCs w:val="24"/>
              </w:rPr>
              <w:tab/>
              <w:t>компьютерное тестирование;</w:t>
            </w:r>
            <w:r>
              <w:rPr>
                <w:rFonts w:ascii="Times New Roman" w:hAnsi="Times New Roman"/>
                <w:color w:val="000000"/>
                <w:sz w:val="24"/>
                <w:szCs w:val="24"/>
              </w:rPr>
              <w:br/>
              <w:t>•</w:t>
            </w:r>
            <w:r>
              <w:rPr>
                <w:rFonts w:ascii="Times New Roman" w:hAnsi="Times New Roman"/>
                <w:color w:val="000000"/>
                <w:sz w:val="24"/>
                <w:szCs w:val="24"/>
              </w:rPr>
              <w:tab/>
              <w:t>демонстрация мультимедийных материалов.</w:t>
            </w:r>
            <w:r>
              <w:rPr>
                <w:rFonts w:ascii="Times New Roman" w:hAnsi="Times New Roman"/>
                <w:color w:val="000000"/>
                <w:sz w:val="24"/>
                <w:szCs w:val="24"/>
              </w:rPr>
              <w:br/>
            </w:r>
          </w:p>
        </w:tc>
      </w:tr>
      <w:tr w:rsidR="00B25E76" w14:paraId="5629F503" w14:textId="77777777">
        <w:trPr>
          <w:trHeight w:hRule="exact" w:val="280"/>
        </w:trPr>
        <w:tc>
          <w:tcPr>
            <w:tcW w:w="996" w:type="dxa"/>
            <w:vMerge/>
            <w:tcBorders>
              <w:top w:val="nil"/>
              <w:left w:val="nil"/>
              <w:bottom w:val="nil"/>
              <w:right w:val="nil"/>
            </w:tcBorders>
          </w:tcPr>
          <w:p w14:paraId="3FC20E1A" w14:textId="77777777" w:rsidR="00B25E76" w:rsidRDefault="00B25E76">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12A3CDDF" w14:textId="77777777" w:rsidR="00B25E76" w:rsidRDefault="00B25E76">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311D8FFF" w14:textId="77777777" w:rsidR="00B25E76" w:rsidRDefault="00B25E76">
            <w:pPr>
              <w:widowControl w:val="0"/>
              <w:autoSpaceDE w:val="0"/>
              <w:autoSpaceDN w:val="0"/>
              <w:adjustRightInd w:val="0"/>
              <w:spacing w:after="0" w:line="240" w:lineRule="auto"/>
              <w:rPr>
                <w:rFonts w:ascii="Tahoma" w:hAnsi="Tahoma" w:cs="Tahoma"/>
                <w:sz w:val="18"/>
                <w:szCs w:val="18"/>
              </w:rPr>
            </w:pPr>
          </w:p>
        </w:tc>
      </w:tr>
      <w:tr w:rsidR="00B25E76" w14:paraId="7D04DD14" w14:textId="77777777">
        <w:trPr>
          <w:trHeight w:hRule="exact" w:val="589"/>
        </w:trPr>
        <w:tc>
          <w:tcPr>
            <w:tcW w:w="996" w:type="dxa"/>
            <w:vMerge/>
            <w:tcBorders>
              <w:top w:val="nil"/>
              <w:left w:val="nil"/>
              <w:bottom w:val="nil"/>
              <w:right w:val="nil"/>
            </w:tcBorders>
          </w:tcPr>
          <w:p w14:paraId="22A969F4"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85284C4"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0BC25D9" w14:textId="77777777" w:rsidR="00B25E76" w:rsidRDefault="00B25E76">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 xml:space="preserve">11. Описание материально-технической базы, необходимой для осуществления образовательного процесса по дисциплине </w:t>
            </w:r>
          </w:p>
        </w:tc>
      </w:tr>
      <w:tr w:rsidR="00B25E76" w14:paraId="23A5AF9E" w14:textId="77777777">
        <w:trPr>
          <w:trHeight w:hRule="exact" w:val="3674"/>
        </w:trPr>
        <w:tc>
          <w:tcPr>
            <w:tcW w:w="996" w:type="dxa"/>
            <w:vMerge/>
            <w:tcBorders>
              <w:top w:val="nil"/>
              <w:left w:val="nil"/>
              <w:bottom w:val="nil"/>
              <w:right w:val="nil"/>
            </w:tcBorders>
          </w:tcPr>
          <w:p w14:paraId="3EA25428"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483612A"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F3371E7" w14:textId="77777777" w:rsidR="00B25E76" w:rsidRDefault="00B25E76">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r>
              <w:rPr>
                <w:rFonts w:ascii="Times New Roman" w:hAnsi="Times New Roman"/>
                <w:color w:val="000000"/>
                <w:sz w:val="24"/>
                <w:szCs w:val="24"/>
              </w:rPr>
              <w:b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r>
              <w:rPr>
                <w:rFonts w:ascii="Times New Roman" w:hAnsi="Times New Roman"/>
                <w:color w:val="000000"/>
                <w:sz w:val="24"/>
                <w:szCs w:val="24"/>
              </w:rPr>
              <w:b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w:t>
            </w:r>
          </w:p>
        </w:tc>
      </w:tr>
    </w:tbl>
    <w:p w14:paraId="264F0E40" w14:textId="77777777" w:rsidR="00B25E76" w:rsidRDefault="00B25E76">
      <w:pPr>
        <w:widowControl w:val="0"/>
        <w:autoSpaceDE w:val="0"/>
        <w:autoSpaceDN w:val="0"/>
        <w:adjustRightInd w:val="0"/>
        <w:spacing w:after="0" w:line="240" w:lineRule="auto"/>
        <w:rPr>
          <w:rFonts w:ascii="Tahoma" w:hAnsi="Tahoma" w:cs="Tahoma"/>
          <w:sz w:val="24"/>
          <w:szCs w:val="24"/>
        </w:rPr>
        <w:sectPr w:rsidR="00B25E76">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B25E76" w14:paraId="3410AA76" w14:textId="77777777">
        <w:trPr>
          <w:trHeight w:hRule="exact" w:val="10563"/>
        </w:trPr>
        <w:tc>
          <w:tcPr>
            <w:tcW w:w="996" w:type="dxa"/>
            <w:vMerge/>
            <w:tcBorders>
              <w:top w:val="nil"/>
              <w:left w:val="nil"/>
              <w:bottom w:val="nil"/>
              <w:right w:val="nil"/>
            </w:tcBorders>
          </w:tcPr>
          <w:p w14:paraId="41E27C86"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8D00144" w14:textId="77777777" w:rsidR="00B25E76" w:rsidRDefault="00B25E76">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ECD4659" w14:textId="49D8F4F0" w:rsidR="00B25E76" w:rsidRDefault="00B25E76">
            <w:pPr>
              <w:widowControl w:val="0"/>
              <w:autoSpaceDE w:val="0"/>
              <w:autoSpaceDN w:val="0"/>
              <w:adjustRightInd w:val="0"/>
              <w:spacing w:after="0" w:line="274" w:lineRule="exact"/>
              <w:ind w:left="30" w:right="30"/>
              <w:jc w:val="both"/>
              <w:rPr>
                <w:rFonts w:ascii="Times New Roman" w:hAnsi="Times New Roman"/>
                <w:color w:val="000000"/>
                <w:sz w:val="24"/>
                <w:szCs w:val="24"/>
              </w:rPr>
            </w:pPr>
            <w:r>
              <w:rPr>
                <w:rFonts w:ascii="Times New Roman" w:hAnsi="Times New Roman"/>
                <w:color w:val="000000"/>
                <w:sz w:val="24"/>
                <w:szCs w:val="24"/>
              </w:rPr>
              <w:t>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r>
              <w:rPr>
                <w:rFonts w:ascii="Times New Roman" w:hAnsi="Times New Roman"/>
                <w:color w:val="000000"/>
                <w:sz w:val="24"/>
                <w:szCs w:val="24"/>
              </w:rPr>
              <w:b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Pr>
                <w:rFonts w:ascii="Times New Roman" w:hAnsi="Times New Roman"/>
                <w:color w:val="000000"/>
                <w:sz w:val="24"/>
                <w:szCs w:val="24"/>
              </w:rPr>
              <w:b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17" w:history="1">
              <w:r w:rsidR="004D5ED9">
                <w:rPr>
                  <w:rStyle w:val="a3"/>
                  <w:rFonts w:ascii="Times New Roman" w:hAnsi="Times New Roman"/>
                  <w:sz w:val="24"/>
                  <w:szCs w:val="24"/>
                </w:rPr>
                <w:t>www.biblio-online.ru</w:t>
              </w:r>
            </w:hyperlink>
            <w:r>
              <w:rPr>
                <w:rFonts w:ascii="Times New Roman" w:hAnsi="Times New Roman"/>
                <w:color w:val="000000"/>
                <w:sz w:val="24"/>
                <w:szCs w:val="24"/>
              </w:rPr>
              <w:t xml:space="preserve"> </w:t>
            </w:r>
            <w:r>
              <w:rPr>
                <w:rFonts w:ascii="Times New Roman" w:hAnsi="Times New Roman"/>
                <w:color w:val="000000"/>
                <w:sz w:val="24"/>
                <w:szCs w:val="24"/>
              </w:rPr>
              <w:b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14:paraId="7E683A71" w14:textId="77777777" w:rsidR="00B25E76" w:rsidRDefault="00B25E76"/>
    <w:sectPr w:rsidR="00B25E76">
      <w:pgSz w:w="11906" w:h="16838"/>
      <w:pgMar w:top="567" w:right="567" w:bottom="56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25E76"/>
    <w:rsid w:val="0009069A"/>
    <w:rsid w:val="00260DA3"/>
    <w:rsid w:val="004D5ED9"/>
    <w:rsid w:val="00B25E76"/>
    <w:rsid w:val="00B46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D16181"/>
  <w14:defaultImageDpi w14:val="0"/>
  <w15:docId w15:val="{C2349337-EE19-4C1F-8036-14D58966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D5ED9"/>
    <w:rPr>
      <w:color w:val="0000FF" w:themeColor="hyperlink"/>
      <w:u w:val="single"/>
    </w:rPr>
  </w:style>
  <w:style w:type="character" w:styleId="a4">
    <w:name w:val="Unresolved Mention"/>
    <w:basedOn w:val="a0"/>
    <w:uiPriority w:val="99"/>
    <w:semiHidden/>
    <w:unhideWhenUsed/>
    <w:rsid w:val="004D5E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8907.html" TargetMode="External"/><Relationship Id="rId13" Type="http://schemas.openxmlformats.org/officeDocument/2006/relationships/hyperlink" Target="http://fgosvo.ru"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prbookshop.ru/66366.html" TargetMode="External"/><Relationship Id="rId12" Type="http://schemas.openxmlformats.org/officeDocument/2006/relationships/hyperlink" Target="http://pravo.gov.ru" TargetMode="External"/><Relationship Id="rId17"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www.iprbookshop.ru/63025.html" TargetMode="External"/><Relationship Id="rId11" Type="http://schemas.openxmlformats.org/officeDocument/2006/relationships/hyperlink" Target="http://www.consultant.ru/edu/student/study/" TargetMode="External"/><Relationship Id="rId5" Type="http://schemas.openxmlformats.org/officeDocument/2006/relationships/hyperlink" Target="http://www.iprbookshop.ru/32218.html" TargetMode="External"/><Relationship Id="rId15" Type="http://schemas.openxmlformats.org/officeDocument/2006/relationships/hyperlink" Target="http://www.president.kremlin.ru" TargetMode="External"/><Relationship Id="rId10" Type="http://schemas.openxmlformats.org/officeDocument/2006/relationships/hyperlink" Target="http://dic.academic.ru/10." TargetMode="External"/><Relationship Id="rId19" Type="http://schemas.openxmlformats.org/officeDocument/2006/relationships/theme" Target="theme/theme1.xml"/><Relationship Id="rId4" Type="http://schemas.openxmlformats.org/officeDocument/2006/relationships/hyperlink" Target="https://urait.ru/bcode/454782" TargetMode="External"/><Relationship Id="rId9" Type="http://schemas.openxmlformats.org/officeDocument/2006/relationships/hyperlink" Target="http://window.edu.ru/4." TargetMode="External"/><Relationship Id="rId14" Type="http://schemas.openxmlformats.org/officeDocument/2006/relationships/hyperlink" Target="http://www.ict.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6081</Words>
  <Characters>34663</Characters>
  <Application>Microsoft Office Word</Application>
  <DocSecurity>0</DocSecurity>
  <Lines>288</Lines>
  <Paragraphs>81</Paragraphs>
  <ScaleCrop>false</ScaleCrop>
  <Company/>
  <LinksUpToDate>false</LinksUpToDate>
  <CharactersWithSpaces>40663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2021-2022_ФГОС3++2021_Бак-ЗФО-ПИ(21)_plx_Организация добровольческой (волонтерской) деятельности и взаимодействие с социально ориентированными НКО</dc:title>
  <dc:subject/>
  <dc:creator>FastReport</dc:creator>
  <cp:keywords/>
  <dc:description/>
  <cp:lastModifiedBy>Mark Bernstorf</cp:lastModifiedBy>
  <cp:revision>5</cp:revision>
  <dcterms:created xsi:type="dcterms:W3CDTF">2022-04-16T06:42:00Z</dcterms:created>
  <dcterms:modified xsi:type="dcterms:W3CDTF">2022-11-12T09:15:00Z</dcterms:modified>
</cp:coreProperties>
</file>